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77EACCCB" w14:textId="77777777" w:rsidR="00366911" w:rsidRPr="00366911" w:rsidRDefault="00366911" w:rsidP="00366911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 w:rsidRPr="00366911">
        <w:rPr>
          <w:rFonts w:ascii="Arial" w:hAnsi="Arial" w:cs="Arial"/>
          <w:b/>
          <w:bCs/>
          <w:color w:val="3E3B38"/>
          <w:sz w:val="36"/>
          <w:szCs w:val="36"/>
        </w:rPr>
        <w:t>Pierre PIAZZA</w:t>
      </w:r>
      <w:bookmarkEnd w:id="0"/>
    </w:p>
    <w:p w14:paraId="03026A12" w14:textId="77777777" w:rsidR="00366911" w:rsidRPr="00366911" w:rsidRDefault="00366911" w:rsidP="00366911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Cs/>
          <w:color w:val="3E3B38"/>
          <w:sz w:val="28"/>
          <w:szCs w:val="36"/>
        </w:rPr>
      </w:pPr>
      <w:r w:rsidRPr="00366911">
        <w:rPr>
          <w:rFonts w:ascii="Arial" w:hAnsi="Arial" w:cs="Arial"/>
          <w:bCs/>
          <w:iCs/>
          <w:color w:val="3E3B38"/>
          <w:sz w:val="28"/>
          <w:szCs w:val="36"/>
        </w:rPr>
        <w:t>Maître de conférences en sciences politiques</w:t>
      </w:r>
    </w:p>
    <w:p w14:paraId="36D98CC6" w14:textId="52FA4F56" w:rsidR="00366911" w:rsidRDefault="00366911" w:rsidP="00366911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7C2740D" w14:textId="29EB0073" w:rsidR="00366911" w:rsidRPr="00A45686" w:rsidRDefault="00366911" w:rsidP="00366911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color w:val="C00000"/>
          <w:sz w:val="18"/>
          <w:szCs w:val="20"/>
        </w:rPr>
      </w:pPr>
    </w:p>
    <w:p w14:paraId="522BCADD" w14:textId="77777777" w:rsidR="00366911" w:rsidRPr="00A45686" w:rsidRDefault="00366911" w:rsidP="00934B6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45686">
        <w:rPr>
          <w:rFonts w:ascii="Arial" w:hAnsi="Arial" w:cs="Arial"/>
          <w:bCs/>
          <w:sz w:val="18"/>
          <w:szCs w:val="20"/>
        </w:rPr>
        <w:t>Maître de conférences en science politique — </w:t>
      </w:r>
      <w:r w:rsidRPr="00A45686">
        <w:rPr>
          <w:rFonts w:ascii="Arial" w:hAnsi="Arial" w:cs="Arial"/>
          <w:bCs/>
          <w:iCs/>
          <w:sz w:val="18"/>
          <w:szCs w:val="20"/>
        </w:rPr>
        <w:t>Université de Cergy-Pontoise</w:t>
      </w:r>
      <w:r w:rsidRPr="00A45686">
        <w:rPr>
          <w:rFonts w:ascii="Arial" w:hAnsi="Arial" w:cs="Arial"/>
          <w:bCs/>
          <w:sz w:val="18"/>
          <w:szCs w:val="20"/>
        </w:rPr>
        <w:t>, depuis le 1</w:t>
      </w:r>
      <w:r w:rsidRPr="00A45686">
        <w:rPr>
          <w:rFonts w:ascii="Arial" w:hAnsi="Arial" w:cs="Arial"/>
          <w:bCs/>
          <w:sz w:val="18"/>
          <w:szCs w:val="20"/>
          <w:vertAlign w:val="superscript"/>
        </w:rPr>
        <w:t>er</w:t>
      </w:r>
      <w:r w:rsidRPr="00A45686">
        <w:rPr>
          <w:rFonts w:ascii="Arial" w:hAnsi="Arial" w:cs="Arial"/>
          <w:bCs/>
          <w:sz w:val="18"/>
          <w:szCs w:val="20"/>
        </w:rPr>
        <w:t> septembre 2006</w:t>
      </w:r>
    </w:p>
    <w:p w14:paraId="7512588C" w14:textId="77777777" w:rsidR="00366911" w:rsidRPr="00A45686" w:rsidRDefault="00366911" w:rsidP="00934B6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45686">
        <w:rPr>
          <w:rFonts w:ascii="Arial" w:hAnsi="Arial" w:cs="Arial"/>
          <w:bCs/>
          <w:sz w:val="18"/>
          <w:szCs w:val="20"/>
        </w:rPr>
        <w:t>Membre du CESDIP /LEJEP/CLAMOR</w:t>
      </w:r>
    </w:p>
    <w:p w14:paraId="5BDBF203" w14:textId="77777777" w:rsidR="00366911" w:rsidRPr="00A45686" w:rsidRDefault="00366911" w:rsidP="00934B64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hyperlink r:id="rId8" w:history="1">
        <w:r w:rsidRPr="00A45686">
          <w:rPr>
            <w:rStyle w:val="Lienhypertexte"/>
            <w:rFonts w:ascii="Arial" w:hAnsi="Arial" w:cs="Arial"/>
            <w:bCs/>
            <w:color w:val="auto"/>
            <w:sz w:val="18"/>
            <w:szCs w:val="20"/>
          </w:rPr>
          <w:t>Centre de Recherches Sociologiques sur le Droit et les Institutions Pénales </w:t>
        </w:r>
      </w:hyperlink>
      <w:r w:rsidRPr="00A45686">
        <w:rPr>
          <w:rFonts w:ascii="Arial" w:hAnsi="Arial" w:cs="Arial"/>
          <w:bCs/>
          <w:sz w:val="18"/>
          <w:szCs w:val="20"/>
        </w:rPr>
        <w:t>(CNRS, UMR 8183)</w:t>
      </w:r>
    </w:p>
    <w:p w14:paraId="1FE0405F" w14:textId="77777777" w:rsidR="00366911" w:rsidRPr="00A45686" w:rsidRDefault="00366911" w:rsidP="00934B64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hyperlink r:id="rId9" w:history="1">
        <w:r w:rsidRPr="00A45686">
          <w:rPr>
            <w:rStyle w:val="Lienhypertexte"/>
            <w:rFonts w:ascii="Arial" w:hAnsi="Arial" w:cs="Arial"/>
            <w:bCs/>
            <w:color w:val="auto"/>
            <w:sz w:val="18"/>
            <w:szCs w:val="20"/>
          </w:rPr>
          <w:t>Laboratoire d’Etudes Juridiques Et Politiques </w:t>
        </w:r>
      </w:hyperlink>
      <w:r w:rsidRPr="00A45686">
        <w:rPr>
          <w:rFonts w:ascii="Arial" w:hAnsi="Arial" w:cs="Arial"/>
          <w:bCs/>
          <w:sz w:val="18"/>
          <w:szCs w:val="20"/>
        </w:rPr>
        <w:t>(Université de Cergy-Pontoise, EA 4458)</w:t>
      </w:r>
    </w:p>
    <w:p w14:paraId="791249D6" w14:textId="77777777" w:rsidR="00366911" w:rsidRPr="00A45686" w:rsidRDefault="00366911" w:rsidP="00934B64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hyperlink r:id="rId10" w:history="1">
        <w:r w:rsidRPr="00A45686">
          <w:rPr>
            <w:rStyle w:val="Lienhypertexte"/>
            <w:rFonts w:ascii="Arial" w:hAnsi="Arial" w:cs="Arial"/>
            <w:bCs/>
            <w:color w:val="auto"/>
            <w:sz w:val="18"/>
            <w:szCs w:val="20"/>
          </w:rPr>
          <w:t>Centre pour les humanités numériques et l’histoire de la justice </w:t>
        </w:r>
      </w:hyperlink>
      <w:r w:rsidRPr="00A45686">
        <w:rPr>
          <w:rFonts w:ascii="Arial" w:hAnsi="Arial" w:cs="Arial"/>
          <w:bCs/>
          <w:sz w:val="18"/>
          <w:szCs w:val="20"/>
        </w:rPr>
        <w:t>(Unité mixte de service créée par le CNRS et le Ministère de la Justice en partenariat avec les Archives nationales de France)</w:t>
      </w:r>
    </w:p>
    <w:p w14:paraId="4DA781F7" w14:textId="77777777" w:rsidR="00366911" w:rsidRPr="00A45686" w:rsidRDefault="00366911" w:rsidP="00934B64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45686">
        <w:rPr>
          <w:rFonts w:ascii="Arial" w:hAnsi="Arial" w:cs="Arial"/>
          <w:bCs/>
          <w:sz w:val="18"/>
          <w:szCs w:val="20"/>
        </w:rPr>
        <w:t>Spécialités</w:t>
      </w:r>
    </w:p>
    <w:p w14:paraId="2E31B7E0" w14:textId="77777777" w:rsidR="00366911" w:rsidRPr="00A45686" w:rsidRDefault="00366911" w:rsidP="00934B64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45686">
        <w:rPr>
          <w:rFonts w:ascii="Arial" w:hAnsi="Arial" w:cs="Arial"/>
          <w:bCs/>
          <w:sz w:val="18"/>
          <w:szCs w:val="20"/>
        </w:rPr>
        <w:t>Enjeux relatifs aux dispositifs étatiques d’identification, de contrôle et de surveillance des individus</w:t>
      </w:r>
    </w:p>
    <w:p w14:paraId="4467C95E" w14:textId="77777777" w:rsidR="00366911" w:rsidRPr="00A45686" w:rsidRDefault="00366911" w:rsidP="00934B64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45686">
        <w:rPr>
          <w:rFonts w:ascii="Arial" w:hAnsi="Arial" w:cs="Arial"/>
          <w:bCs/>
          <w:sz w:val="18"/>
          <w:szCs w:val="20"/>
        </w:rPr>
        <w:t>Institutions policières et enjeux de sécurité</w:t>
      </w:r>
    </w:p>
    <w:p w14:paraId="5CA4EF71" w14:textId="77777777" w:rsidR="00366911" w:rsidRPr="00A45686" w:rsidRDefault="00366911" w:rsidP="00934B64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45686">
        <w:rPr>
          <w:rFonts w:ascii="Arial" w:hAnsi="Arial" w:cs="Arial"/>
          <w:bCs/>
          <w:sz w:val="18"/>
          <w:szCs w:val="20"/>
        </w:rPr>
        <w:t>Citoyenneté</w:t>
      </w:r>
    </w:p>
    <w:p w14:paraId="3E82A927" w14:textId="77777777" w:rsidR="00366911" w:rsidRPr="00A45686" w:rsidRDefault="00366911" w:rsidP="00934B64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proofErr w:type="spellStart"/>
      <w:r w:rsidRPr="00A45686">
        <w:rPr>
          <w:rFonts w:ascii="Arial" w:hAnsi="Arial" w:cs="Arial"/>
          <w:bCs/>
          <w:sz w:val="18"/>
          <w:szCs w:val="20"/>
        </w:rPr>
        <w:t>Socio-histoire</w:t>
      </w:r>
      <w:proofErr w:type="spellEnd"/>
      <w:r w:rsidRPr="00A45686">
        <w:rPr>
          <w:rFonts w:ascii="Arial" w:hAnsi="Arial" w:cs="Arial"/>
          <w:bCs/>
          <w:sz w:val="18"/>
          <w:szCs w:val="20"/>
        </w:rPr>
        <w:t xml:space="preserve"> du politique et de l’État</w:t>
      </w:r>
    </w:p>
    <w:p w14:paraId="35A0149C" w14:textId="77777777" w:rsidR="00366911" w:rsidRPr="00A45686" w:rsidRDefault="00366911" w:rsidP="00934B64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45686">
        <w:rPr>
          <w:rFonts w:ascii="Arial" w:hAnsi="Arial" w:cs="Arial"/>
          <w:bCs/>
          <w:sz w:val="18"/>
          <w:szCs w:val="20"/>
        </w:rPr>
        <w:t>Iconographie politique</w:t>
      </w:r>
    </w:p>
    <w:p w14:paraId="377CFA91" w14:textId="77777777" w:rsidR="00366911" w:rsidRDefault="00366911" w:rsidP="00366911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2C31FF9" w14:textId="7D602337" w:rsidR="001B18A9" w:rsidRDefault="00B239F7" w:rsidP="001B18A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B239F7">
        <w:rPr>
          <w:rFonts w:ascii="Arial" w:hAnsi="Arial" w:cs="Arial"/>
          <w:b/>
          <w:bCs/>
          <w:color w:val="C00000"/>
          <w:sz w:val="20"/>
          <w:szCs w:val="20"/>
        </w:rPr>
        <w:t>Publications</w:t>
      </w:r>
    </w:p>
    <w:p w14:paraId="6C33E871" w14:textId="1E6933CF" w:rsidR="00B239F7" w:rsidRDefault="00B239F7" w:rsidP="001B18A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4F5504F" w14:textId="63F41871" w:rsidR="00B239F7" w:rsidRPr="00B239F7" w:rsidRDefault="00366911" w:rsidP="001B18A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366911">
        <w:rPr>
          <w:rFonts w:ascii="Arial" w:hAnsi="Arial" w:cs="Arial"/>
          <w:b/>
          <w:color w:val="3E3B38"/>
          <w:sz w:val="20"/>
          <w:szCs w:val="20"/>
        </w:rPr>
        <w:t>Ouvrages et coordination d’ouvrages</w:t>
      </w:r>
      <w:r>
        <w:rPr>
          <w:rFonts w:ascii="Arial" w:hAnsi="Arial" w:cs="Arial"/>
          <w:b/>
          <w:color w:val="3E3B38"/>
          <w:sz w:val="20"/>
          <w:szCs w:val="20"/>
        </w:rPr>
        <w:t xml:space="preserve"> </w:t>
      </w:r>
      <w:r w:rsidR="00B239F7" w:rsidRPr="00B239F7">
        <w:rPr>
          <w:rFonts w:ascii="Arial" w:hAnsi="Arial" w:cs="Arial"/>
          <w:b/>
          <w:color w:val="3E3B38"/>
          <w:sz w:val="20"/>
          <w:szCs w:val="20"/>
        </w:rPr>
        <w:t>:</w:t>
      </w:r>
    </w:p>
    <w:p w14:paraId="0CBDFB54" w14:textId="77777777" w:rsidR="00B239F7" w:rsidRPr="003A1D74" w:rsidRDefault="00B239F7" w:rsidP="001B18A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B638F96" w14:textId="77777777" w:rsidR="00366911" w:rsidRPr="00A45686" w:rsidRDefault="00366911" w:rsidP="00934B64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A45686">
        <w:rPr>
          <w:rFonts w:ascii="Arial" w:hAnsi="Arial" w:cs="Arial"/>
          <w:color w:val="3E3B38"/>
          <w:sz w:val="18"/>
          <w:szCs w:val="18"/>
        </w:rPr>
        <w:t xml:space="preserve">La science à la poursuite du crime. D’Alphonse Bertillon aux experts d’aujourd’hui (en collaboration avec Richard </w:t>
      </w:r>
      <w:proofErr w:type="spellStart"/>
      <w:r w:rsidRPr="00A45686">
        <w:rPr>
          <w:rFonts w:ascii="Arial" w:hAnsi="Arial" w:cs="Arial"/>
          <w:color w:val="3E3B38"/>
          <w:sz w:val="18"/>
          <w:szCs w:val="18"/>
        </w:rPr>
        <w:t>Marlet</w:t>
      </w:r>
      <w:proofErr w:type="spellEnd"/>
      <w:r w:rsidRPr="00A45686">
        <w:rPr>
          <w:rFonts w:ascii="Arial" w:hAnsi="Arial" w:cs="Arial"/>
          <w:color w:val="3E3B38"/>
          <w:sz w:val="18"/>
          <w:szCs w:val="18"/>
        </w:rPr>
        <w:t>), Paris, La Martinière, 2019, 336 pages,</w:t>
      </w:r>
    </w:p>
    <w:p w14:paraId="55882E01" w14:textId="36E7D33F" w:rsidR="00366911" w:rsidRPr="00A45686" w:rsidRDefault="00A45686" w:rsidP="00A45686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1" w:history="1">
        <w:r w:rsidR="00366911" w:rsidRPr="00A45686">
          <w:rPr>
            <w:rStyle w:val="Lienhypertexte"/>
            <w:rFonts w:ascii="Arial" w:hAnsi="Arial" w:cs="Arial"/>
            <w:sz w:val="18"/>
            <w:szCs w:val="18"/>
          </w:rPr>
          <w:t>http://www.editionsdelamartiniere.fr/ouvrage/la-science-a-la-poursuite-du-crime/9782732489506</w:t>
        </w:r>
      </w:hyperlink>
    </w:p>
    <w:p w14:paraId="6459C543" w14:textId="51B92CA4" w:rsidR="00366911" w:rsidRPr="00366911" w:rsidRDefault="00366911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2F18091" w14:textId="77777777" w:rsidR="00366911" w:rsidRPr="00A45686" w:rsidRDefault="00366911" w:rsidP="00934B64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A45686">
        <w:rPr>
          <w:rFonts w:ascii="Arial" w:hAnsi="Arial" w:cs="Arial"/>
          <w:color w:val="3E3B38"/>
          <w:sz w:val="18"/>
          <w:szCs w:val="18"/>
        </w:rPr>
        <w:t xml:space="preserve">Un œil sur le crime. Naissance de la police scientifique, Alphonse Bertillon de A à Z, Bayeux, </w:t>
      </w:r>
      <w:proofErr w:type="spellStart"/>
      <w:r w:rsidRPr="00A45686">
        <w:rPr>
          <w:rFonts w:ascii="Arial" w:hAnsi="Arial" w:cs="Arial"/>
          <w:color w:val="3E3B38"/>
          <w:sz w:val="18"/>
          <w:szCs w:val="18"/>
        </w:rPr>
        <w:t>Orep</w:t>
      </w:r>
      <w:proofErr w:type="spellEnd"/>
      <w:r w:rsidRPr="00A45686">
        <w:rPr>
          <w:rFonts w:ascii="Arial" w:hAnsi="Arial" w:cs="Arial"/>
          <w:color w:val="3E3B38"/>
          <w:sz w:val="18"/>
          <w:szCs w:val="18"/>
        </w:rPr>
        <w:t>, 2016, 80 pages,</w:t>
      </w:r>
    </w:p>
    <w:p w14:paraId="65DE23B9" w14:textId="6A47A7A3" w:rsidR="00366911" w:rsidRPr="00A45686" w:rsidRDefault="00A45686" w:rsidP="00A45686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2" w:history="1">
        <w:r w:rsidR="00366911" w:rsidRPr="00A45686">
          <w:rPr>
            <w:rStyle w:val="Lienhypertexte"/>
            <w:rFonts w:ascii="Arial" w:hAnsi="Arial" w:cs="Arial"/>
            <w:sz w:val="18"/>
            <w:szCs w:val="18"/>
          </w:rPr>
          <w:t>http://www.orepeditions.com/1242-article-un-oeil-sur-le-crime.html</w:t>
        </w:r>
      </w:hyperlink>
    </w:p>
    <w:p w14:paraId="160D6360" w14:textId="3A61CFE3" w:rsidR="00366911" w:rsidRPr="00366911" w:rsidRDefault="00366911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1AAA1452" w14:textId="77777777" w:rsidR="00366911" w:rsidRPr="00A45686" w:rsidRDefault="00366911" w:rsidP="00934B64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A45686">
        <w:rPr>
          <w:rFonts w:ascii="Arial" w:hAnsi="Arial" w:cs="Arial"/>
          <w:color w:val="3E3B38"/>
          <w:sz w:val="18"/>
          <w:szCs w:val="18"/>
        </w:rPr>
        <w:t xml:space="preserve">Murs rebelles. Iconographie nationaliste contestataire : Corse, Pays Basque, Irlande du Nord (en collaboration avec Xavier </w:t>
      </w:r>
      <w:proofErr w:type="spellStart"/>
      <w:r w:rsidRPr="00A45686">
        <w:rPr>
          <w:rFonts w:ascii="Arial" w:hAnsi="Arial" w:cs="Arial"/>
          <w:color w:val="3E3B38"/>
          <w:sz w:val="18"/>
          <w:szCs w:val="18"/>
        </w:rPr>
        <w:t>Crettiez</w:t>
      </w:r>
      <w:proofErr w:type="spellEnd"/>
      <w:r w:rsidRPr="00A45686">
        <w:rPr>
          <w:rFonts w:ascii="Arial" w:hAnsi="Arial" w:cs="Arial"/>
          <w:color w:val="3E3B38"/>
          <w:sz w:val="18"/>
          <w:szCs w:val="18"/>
        </w:rPr>
        <w:t>), Paris, Karthala, 2014, 179 pages,</w:t>
      </w:r>
    </w:p>
    <w:p w14:paraId="09DA5B58" w14:textId="763E19F3" w:rsidR="00366911" w:rsidRPr="00A45686" w:rsidRDefault="00A45686" w:rsidP="00A45686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3" w:history="1">
        <w:r w:rsidR="00366911" w:rsidRPr="00A45686">
          <w:rPr>
            <w:rStyle w:val="Lienhypertexte"/>
            <w:rFonts w:ascii="Arial" w:hAnsi="Arial" w:cs="Arial"/>
            <w:sz w:val="18"/>
            <w:szCs w:val="18"/>
          </w:rPr>
          <w:t>http://www.karthala.com/hors-collection/2781-murs-rebelles-iconographie-nationaliste-contestataire-corse-pays-basque-irlande-du-nord-9782811110772.html</w:t>
        </w:r>
      </w:hyperlink>
    </w:p>
    <w:p w14:paraId="18EEF25F" w14:textId="1DF825B1" w:rsidR="00366911" w:rsidRPr="00366911" w:rsidRDefault="00366911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1D4F138" w14:textId="77777777" w:rsidR="00366911" w:rsidRPr="00A45686" w:rsidRDefault="00366911" w:rsidP="00934B64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A45686">
        <w:rPr>
          <w:rFonts w:ascii="Arial" w:hAnsi="Arial" w:cs="Arial"/>
          <w:color w:val="3E3B38"/>
          <w:sz w:val="18"/>
          <w:szCs w:val="18"/>
        </w:rPr>
        <w:t>Aux origines de la police scientifique. Alphonse Bertillon, précurseur de la science du crime, ouvrage collectif coordonné, Paris, Karthala, 2011, 384 pages,</w:t>
      </w:r>
    </w:p>
    <w:p w14:paraId="0136A87F" w14:textId="7B6F172E" w:rsidR="00366911" w:rsidRPr="00A45686" w:rsidRDefault="00A45686" w:rsidP="00A45686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4" w:history="1">
        <w:r w:rsidR="00366911" w:rsidRPr="00A45686">
          <w:rPr>
            <w:rStyle w:val="Lienhypertexte"/>
            <w:rFonts w:ascii="Arial" w:hAnsi="Arial" w:cs="Arial"/>
            <w:sz w:val="18"/>
            <w:szCs w:val="18"/>
          </w:rPr>
          <w:t>http://www.karthala.com/hommes-et-societes-histoire-et-geographie/2473-aux-origines-de-la-police-scientifique-alphonse-bertillon-precurseur-de-la-science-du-crime-9782811105501.html</w:t>
        </w:r>
      </w:hyperlink>
    </w:p>
    <w:p w14:paraId="28EAB7A0" w14:textId="2EE2643F" w:rsidR="00366911" w:rsidRPr="00366911" w:rsidRDefault="00366911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F934466" w14:textId="77777777" w:rsidR="00366911" w:rsidRPr="00A45686" w:rsidRDefault="00366911" w:rsidP="00934B64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A45686">
        <w:rPr>
          <w:rFonts w:ascii="Arial" w:hAnsi="Arial" w:cs="Arial"/>
          <w:color w:val="3E3B38"/>
          <w:sz w:val="18"/>
          <w:szCs w:val="18"/>
        </w:rPr>
        <w:t xml:space="preserve">L’identification biométrique. Champs, Acteurs, enjeux et controverses, ouvrage collectif coordonné (en collaboration avec Ayse </w:t>
      </w:r>
      <w:proofErr w:type="spellStart"/>
      <w:r w:rsidRPr="00A45686">
        <w:rPr>
          <w:rFonts w:ascii="Arial" w:hAnsi="Arial" w:cs="Arial"/>
          <w:color w:val="3E3B38"/>
          <w:sz w:val="18"/>
          <w:szCs w:val="18"/>
        </w:rPr>
        <w:t>Ceyhan</w:t>
      </w:r>
      <w:proofErr w:type="spellEnd"/>
      <w:r w:rsidRPr="00A45686">
        <w:rPr>
          <w:rFonts w:ascii="Arial" w:hAnsi="Arial" w:cs="Arial"/>
          <w:color w:val="3E3B38"/>
          <w:sz w:val="18"/>
          <w:szCs w:val="18"/>
        </w:rPr>
        <w:t>), Paris, Presses de la MSH, 2011, 424 pages,</w:t>
      </w:r>
    </w:p>
    <w:p w14:paraId="5FB3E923" w14:textId="2AA02EF8" w:rsidR="00366911" w:rsidRPr="00A45686" w:rsidRDefault="00A45686" w:rsidP="00A45686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5" w:history="1">
        <w:r w:rsidR="00366911" w:rsidRPr="00A45686">
          <w:rPr>
            <w:rStyle w:val="Lienhypertexte"/>
            <w:rFonts w:ascii="Arial" w:hAnsi="Arial" w:cs="Arial"/>
            <w:sz w:val="18"/>
            <w:szCs w:val="18"/>
          </w:rPr>
          <w:t>http://www.editions-msh.fr/livre/?GCOI=27351100664560</w:t>
        </w:r>
      </w:hyperlink>
    </w:p>
    <w:p w14:paraId="1403D16A" w14:textId="380D2A38" w:rsidR="00366911" w:rsidRPr="00366911" w:rsidRDefault="00366911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71857FFC" w14:textId="77777777" w:rsidR="00366911" w:rsidRPr="00A45686" w:rsidRDefault="00366911" w:rsidP="00934B64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A45686">
        <w:rPr>
          <w:rFonts w:ascii="Arial" w:hAnsi="Arial" w:cs="Arial"/>
          <w:color w:val="3E3B38"/>
          <w:sz w:val="18"/>
          <w:szCs w:val="18"/>
        </w:rPr>
        <w:t xml:space="preserve">Du papier à la biométrie. Identifier les individus, ouvrage collectif coordonné (en collaboration avec Xavier </w:t>
      </w:r>
      <w:proofErr w:type="spellStart"/>
      <w:r w:rsidRPr="00A45686">
        <w:rPr>
          <w:rFonts w:ascii="Arial" w:hAnsi="Arial" w:cs="Arial"/>
          <w:color w:val="3E3B38"/>
          <w:sz w:val="18"/>
          <w:szCs w:val="18"/>
        </w:rPr>
        <w:t>Crettiez</w:t>
      </w:r>
      <w:proofErr w:type="spellEnd"/>
      <w:r w:rsidRPr="00A45686">
        <w:rPr>
          <w:rFonts w:ascii="Arial" w:hAnsi="Arial" w:cs="Arial"/>
          <w:color w:val="3E3B38"/>
          <w:sz w:val="18"/>
          <w:szCs w:val="18"/>
        </w:rPr>
        <w:t>), Paris, Les presses de Science Po, 2006, 350 pages.</w:t>
      </w:r>
    </w:p>
    <w:p w14:paraId="298BD465" w14:textId="0AEAA48D" w:rsidR="00366911" w:rsidRPr="00A45686" w:rsidRDefault="00A45686" w:rsidP="00A45686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6" w:history="1">
        <w:r w:rsidR="00366911" w:rsidRPr="00A45686">
          <w:rPr>
            <w:rStyle w:val="Lienhypertexte"/>
            <w:rFonts w:ascii="Arial" w:hAnsi="Arial" w:cs="Arial"/>
            <w:sz w:val="18"/>
            <w:szCs w:val="18"/>
          </w:rPr>
          <w:t>http://laniel.free.fr/INDEXES/BooksIndex/Crettiez_Piazza_Sc-Po/Papier_&amp;_Biometrie_TDM.htm</w:t>
        </w:r>
      </w:hyperlink>
    </w:p>
    <w:p w14:paraId="745FE541" w14:textId="45FE6115" w:rsidR="00366911" w:rsidRPr="00366911" w:rsidRDefault="00366911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1DEAE228" w14:textId="77777777" w:rsidR="00366911" w:rsidRPr="00A45686" w:rsidRDefault="00366911" w:rsidP="00934B64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A45686">
        <w:rPr>
          <w:rFonts w:ascii="Arial" w:hAnsi="Arial" w:cs="Arial"/>
          <w:color w:val="3E3B38"/>
          <w:sz w:val="18"/>
          <w:szCs w:val="18"/>
        </w:rPr>
        <w:t>Histoire de la carte nationale d’identité, Paris, Odile Jacob, 2004, 464 pages.</w:t>
      </w:r>
    </w:p>
    <w:p w14:paraId="56F2CF9A" w14:textId="73DD5B6B" w:rsidR="00366911" w:rsidRPr="00A45686" w:rsidRDefault="00A45686" w:rsidP="00A45686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hyperlink r:id="rId17" w:history="1">
        <w:r w:rsidR="00366911" w:rsidRPr="00A45686">
          <w:rPr>
            <w:rStyle w:val="Lienhypertexte"/>
            <w:rFonts w:ascii="Arial" w:hAnsi="Arial" w:cs="Arial"/>
            <w:sz w:val="18"/>
            <w:szCs w:val="18"/>
          </w:rPr>
          <w:t>http://www.odilejacob.fr/catalogue/index.php?op=par_theme&amp;cat=020508&amp;count=0&amp;option=&amp;desc=1903#1903</w:t>
        </w:r>
      </w:hyperlink>
    </w:p>
    <w:p w14:paraId="09CB923F" w14:textId="77777777" w:rsidR="00A45686" w:rsidRDefault="00A45686" w:rsidP="00B239F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iCs/>
          <w:color w:val="3E3B38"/>
          <w:sz w:val="18"/>
          <w:szCs w:val="18"/>
        </w:rPr>
      </w:pPr>
    </w:p>
    <w:p w14:paraId="2CA3004C" w14:textId="59FD3822" w:rsidR="00B239F7" w:rsidRPr="00A45686" w:rsidRDefault="00A45686" w:rsidP="00B239F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iCs/>
          <w:color w:val="3E3B38"/>
          <w:sz w:val="20"/>
          <w:szCs w:val="18"/>
        </w:rPr>
      </w:pPr>
      <w:r w:rsidRPr="00A45686">
        <w:rPr>
          <w:rFonts w:ascii="Arial" w:hAnsi="Arial" w:cs="Arial"/>
          <w:b/>
          <w:bCs/>
          <w:iCs/>
          <w:color w:val="3E3B38"/>
          <w:sz w:val="20"/>
          <w:szCs w:val="18"/>
        </w:rPr>
        <w:t>Coordination de numéros de revues scientifiques :</w:t>
      </w:r>
    </w:p>
    <w:p w14:paraId="732B4E9B" w14:textId="77777777" w:rsidR="00A45686" w:rsidRPr="00A45686" w:rsidRDefault="00A45686" w:rsidP="00B239F7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6"/>
          <w:szCs w:val="18"/>
        </w:rPr>
      </w:pPr>
    </w:p>
    <w:p w14:paraId="2012AA43" w14:textId="77777777" w:rsidR="00A45686" w:rsidRDefault="00A45686" w:rsidP="00934B64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A45686">
        <w:rPr>
          <w:rFonts w:ascii="Arial" w:hAnsi="Arial" w:cs="Arial"/>
          <w:bCs/>
          <w:iCs/>
          <w:sz w:val="18"/>
          <w:szCs w:val="20"/>
        </w:rPr>
        <w:t>Identification, contrôle et surveillance des personnes, </w:t>
      </w:r>
      <w:r w:rsidRPr="00A45686">
        <w:rPr>
          <w:rFonts w:ascii="Arial" w:hAnsi="Arial" w:cs="Arial"/>
          <w:iCs/>
          <w:sz w:val="18"/>
          <w:szCs w:val="20"/>
        </w:rPr>
        <w:t xml:space="preserve">Revue </w:t>
      </w:r>
      <w:proofErr w:type="spellStart"/>
      <w:r w:rsidRPr="00A45686">
        <w:rPr>
          <w:rFonts w:ascii="Arial" w:hAnsi="Arial" w:cs="Arial"/>
          <w:iCs/>
          <w:sz w:val="18"/>
          <w:szCs w:val="20"/>
        </w:rPr>
        <w:t>Hypermedia</w:t>
      </w:r>
      <w:proofErr w:type="spellEnd"/>
      <w:r w:rsidRPr="00A45686">
        <w:rPr>
          <w:rFonts w:ascii="Arial" w:hAnsi="Arial" w:cs="Arial"/>
          <w:iCs/>
          <w:sz w:val="18"/>
          <w:szCs w:val="20"/>
        </w:rPr>
        <w:t xml:space="preserve"> Histoire de la Justice, des crimes et des </w:t>
      </w:r>
      <w:proofErr w:type="spellStart"/>
      <w:r w:rsidRPr="00A45686">
        <w:rPr>
          <w:rFonts w:ascii="Arial" w:hAnsi="Arial" w:cs="Arial"/>
          <w:iCs/>
          <w:sz w:val="18"/>
          <w:szCs w:val="20"/>
        </w:rPr>
        <w:t>peines</w:t>
      </w:r>
      <w:r w:rsidRPr="00A45686">
        <w:rPr>
          <w:rFonts w:ascii="Arial" w:hAnsi="Arial" w:cs="Arial"/>
          <w:sz w:val="18"/>
          <w:szCs w:val="20"/>
        </w:rPr>
        <w:t>,</w:t>
      </w:r>
      <w:proofErr w:type="spellEnd"/>
    </w:p>
    <w:p w14:paraId="54A3992D" w14:textId="279E78FD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20"/>
        </w:rPr>
      </w:pPr>
      <w:hyperlink r:id="rId18" w:history="1">
        <w:r w:rsidRPr="00B03D60">
          <w:rPr>
            <w:rStyle w:val="Lienhypertexte"/>
            <w:rFonts w:ascii="Arial" w:hAnsi="Arial" w:cs="Arial"/>
            <w:sz w:val="18"/>
            <w:szCs w:val="20"/>
          </w:rPr>
          <w:t>http://journals.openedition.org/criminocorpus/341</w:t>
        </w:r>
      </w:hyperlink>
    </w:p>
    <w:p w14:paraId="591B93B0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</w:p>
    <w:p w14:paraId="7629FA25" w14:textId="77777777" w:rsidR="00A45686" w:rsidRDefault="00A45686" w:rsidP="00934B6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A45686">
        <w:rPr>
          <w:rFonts w:ascii="Arial" w:hAnsi="Arial" w:cs="Arial"/>
          <w:bCs/>
          <w:sz w:val="18"/>
          <w:szCs w:val="20"/>
        </w:rPr>
        <w:t>Iconographies rebelles. Sociologie des formes graphiques de contestation</w:t>
      </w:r>
      <w:r w:rsidRPr="00A45686">
        <w:rPr>
          <w:rFonts w:ascii="Arial" w:hAnsi="Arial" w:cs="Arial"/>
          <w:sz w:val="18"/>
          <w:szCs w:val="20"/>
        </w:rPr>
        <w:t xml:space="preserve"> (en collaboration avec Xavier </w:t>
      </w:r>
      <w:proofErr w:type="spellStart"/>
      <w:r w:rsidRPr="00A45686">
        <w:rPr>
          <w:rFonts w:ascii="Arial" w:hAnsi="Arial" w:cs="Arial"/>
          <w:sz w:val="18"/>
          <w:szCs w:val="20"/>
        </w:rPr>
        <w:t>Crettiez</w:t>
      </w:r>
      <w:proofErr w:type="spellEnd"/>
      <w:r w:rsidRPr="00A45686">
        <w:rPr>
          <w:rFonts w:ascii="Arial" w:hAnsi="Arial" w:cs="Arial"/>
          <w:sz w:val="18"/>
          <w:szCs w:val="20"/>
        </w:rPr>
        <w:t>), </w:t>
      </w:r>
      <w:r w:rsidRPr="00A45686">
        <w:rPr>
          <w:rFonts w:ascii="Arial" w:hAnsi="Arial" w:cs="Arial"/>
          <w:iCs/>
          <w:sz w:val="18"/>
          <w:szCs w:val="20"/>
        </w:rPr>
        <w:t>Cultures &amp; Conflits</w:t>
      </w:r>
      <w:r w:rsidRPr="00A45686">
        <w:rPr>
          <w:rFonts w:ascii="Arial" w:hAnsi="Arial" w:cs="Arial"/>
          <w:sz w:val="18"/>
          <w:szCs w:val="20"/>
        </w:rPr>
        <w:t>, n° 91/92, automne/hiver 2013, 165 pages,</w:t>
      </w:r>
    </w:p>
    <w:p w14:paraId="3DA5F68C" w14:textId="089AAA25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20"/>
        </w:rPr>
      </w:pPr>
      <w:hyperlink r:id="rId19" w:history="1">
        <w:r w:rsidRPr="00B03D60">
          <w:rPr>
            <w:rStyle w:val="Lienhypertexte"/>
            <w:rFonts w:ascii="Arial" w:hAnsi="Arial" w:cs="Arial"/>
            <w:sz w:val="18"/>
            <w:szCs w:val="20"/>
          </w:rPr>
          <w:t>http://conflits.revues.org/18765</w:t>
        </w:r>
      </w:hyperlink>
    </w:p>
    <w:p w14:paraId="22F040DD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A45686">
        <w:rPr>
          <w:rFonts w:ascii="Arial" w:hAnsi="Arial" w:cs="Arial"/>
          <w:sz w:val="18"/>
          <w:szCs w:val="20"/>
        </w:rPr>
        <w:t> </w:t>
      </w:r>
    </w:p>
    <w:p w14:paraId="28B68DB0" w14:textId="77777777" w:rsidR="00A45686" w:rsidRDefault="00A45686" w:rsidP="00934B64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A45686">
        <w:rPr>
          <w:rFonts w:ascii="Arial" w:hAnsi="Arial" w:cs="Arial"/>
          <w:bCs/>
          <w:iCs/>
          <w:sz w:val="18"/>
          <w:szCs w:val="20"/>
        </w:rPr>
        <w:t>Bertillon, Bertillonnage et polices d’identification</w:t>
      </w:r>
      <w:r w:rsidRPr="00A45686">
        <w:rPr>
          <w:rFonts w:ascii="Arial" w:hAnsi="Arial" w:cs="Arial"/>
          <w:sz w:val="18"/>
          <w:szCs w:val="20"/>
        </w:rPr>
        <w:t>, </w:t>
      </w:r>
      <w:r w:rsidRPr="00A45686">
        <w:rPr>
          <w:rFonts w:ascii="Arial" w:hAnsi="Arial" w:cs="Arial"/>
          <w:iCs/>
          <w:sz w:val="18"/>
          <w:szCs w:val="20"/>
        </w:rPr>
        <w:t xml:space="preserve">Revue </w:t>
      </w:r>
      <w:proofErr w:type="spellStart"/>
      <w:r w:rsidRPr="00A45686">
        <w:rPr>
          <w:rFonts w:ascii="Arial" w:hAnsi="Arial" w:cs="Arial"/>
          <w:iCs/>
          <w:sz w:val="18"/>
          <w:szCs w:val="20"/>
        </w:rPr>
        <w:t>Hypermedia</w:t>
      </w:r>
      <w:proofErr w:type="spellEnd"/>
      <w:r w:rsidRPr="00A45686">
        <w:rPr>
          <w:rFonts w:ascii="Arial" w:hAnsi="Arial" w:cs="Arial"/>
          <w:iCs/>
          <w:sz w:val="18"/>
          <w:szCs w:val="20"/>
        </w:rPr>
        <w:t xml:space="preserve"> Histoire de la Justice, des crimes et des peines</w:t>
      </w:r>
      <w:r w:rsidRPr="00A45686">
        <w:rPr>
          <w:rFonts w:ascii="Arial" w:hAnsi="Arial" w:cs="Arial"/>
          <w:sz w:val="18"/>
          <w:szCs w:val="20"/>
        </w:rPr>
        <w:t>, n° 5, avril 2011,</w:t>
      </w:r>
    </w:p>
    <w:p w14:paraId="5663AFC0" w14:textId="2609E78C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20"/>
        </w:rPr>
      </w:pPr>
      <w:hyperlink r:id="rId20" w:history="1">
        <w:r w:rsidRPr="00B03D60">
          <w:rPr>
            <w:rStyle w:val="Lienhypertexte"/>
            <w:rFonts w:ascii="Arial" w:hAnsi="Arial" w:cs="Arial"/>
            <w:sz w:val="18"/>
            <w:szCs w:val="20"/>
          </w:rPr>
          <w:t>http://criminocorpus.revues.org/341</w:t>
        </w:r>
      </w:hyperlink>
    </w:p>
    <w:p w14:paraId="495A4792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A45686">
        <w:rPr>
          <w:rFonts w:ascii="Arial" w:hAnsi="Arial" w:cs="Arial"/>
          <w:sz w:val="18"/>
          <w:szCs w:val="20"/>
        </w:rPr>
        <w:t> </w:t>
      </w:r>
    </w:p>
    <w:p w14:paraId="160F58CF" w14:textId="77777777" w:rsidR="00A45686" w:rsidRDefault="00A45686" w:rsidP="00934B64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A45686">
        <w:rPr>
          <w:rFonts w:ascii="Arial" w:hAnsi="Arial" w:cs="Arial"/>
          <w:bCs/>
          <w:iCs/>
          <w:sz w:val="18"/>
          <w:szCs w:val="20"/>
        </w:rPr>
        <w:t>Fichage et listing. Quelles incidences pour les individus ?</w:t>
      </w:r>
      <w:r w:rsidRPr="00A45686">
        <w:rPr>
          <w:rFonts w:ascii="Arial" w:hAnsi="Arial" w:cs="Arial"/>
          <w:sz w:val="18"/>
          <w:szCs w:val="20"/>
        </w:rPr>
        <w:t> (</w:t>
      </w:r>
      <w:proofErr w:type="gramStart"/>
      <w:r w:rsidRPr="00A45686">
        <w:rPr>
          <w:rFonts w:ascii="Arial" w:hAnsi="Arial" w:cs="Arial"/>
          <w:sz w:val="18"/>
          <w:szCs w:val="20"/>
        </w:rPr>
        <w:t>en</w:t>
      </w:r>
      <w:proofErr w:type="gramEnd"/>
      <w:r w:rsidRPr="00A45686">
        <w:rPr>
          <w:rFonts w:ascii="Arial" w:hAnsi="Arial" w:cs="Arial"/>
          <w:sz w:val="18"/>
          <w:szCs w:val="20"/>
        </w:rPr>
        <w:t xml:space="preserve"> collaboration avec Didier Bigo), </w:t>
      </w:r>
      <w:r w:rsidRPr="00A45686">
        <w:rPr>
          <w:rFonts w:ascii="Arial" w:hAnsi="Arial" w:cs="Arial"/>
          <w:iCs/>
          <w:sz w:val="18"/>
          <w:szCs w:val="20"/>
        </w:rPr>
        <w:t>Cultures et conflits</w:t>
      </w:r>
      <w:r w:rsidRPr="00A45686">
        <w:rPr>
          <w:rFonts w:ascii="Arial" w:hAnsi="Arial" w:cs="Arial"/>
          <w:sz w:val="18"/>
          <w:szCs w:val="20"/>
        </w:rPr>
        <w:t>, n° 76, hiver 2009,</w:t>
      </w:r>
    </w:p>
    <w:p w14:paraId="53AC91D1" w14:textId="1B31A1E4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20"/>
        </w:rPr>
      </w:pPr>
      <w:hyperlink r:id="rId21" w:history="1">
        <w:r w:rsidRPr="00B03D60">
          <w:rPr>
            <w:rStyle w:val="Lienhypertexte"/>
            <w:rFonts w:ascii="Arial" w:hAnsi="Arial" w:cs="Arial"/>
            <w:sz w:val="18"/>
            <w:szCs w:val="20"/>
          </w:rPr>
          <w:t>http://conflits.revues.org/index17752.html</w:t>
        </w:r>
      </w:hyperlink>
    </w:p>
    <w:p w14:paraId="1E62E954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A45686">
        <w:rPr>
          <w:rFonts w:ascii="Arial" w:hAnsi="Arial" w:cs="Arial"/>
          <w:sz w:val="18"/>
          <w:szCs w:val="20"/>
        </w:rPr>
        <w:t> </w:t>
      </w:r>
    </w:p>
    <w:p w14:paraId="62D2DAE1" w14:textId="77777777" w:rsidR="00A45686" w:rsidRDefault="00A45686" w:rsidP="00934B64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20"/>
        </w:rPr>
      </w:pPr>
      <w:r w:rsidRPr="00A45686">
        <w:rPr>
          <w:rFonts w:ascii="Arial" w:hAnsi="Arial" w:cs="Arial"/>
          <w:bCs/>
          <w:iCs/>
          <w:sz w:val="18"/>
          <w:szCs w:val="20"/>
        </w:rPr>
        <w:t>Police et identification. Enjeux, pratiques, techniques</w:t>
      </w:r>
      <w:r w:rsidRPr="00A45686">
        <w:rPr>
          <w:rFonts w:ascii="Arial" w:hAnsi="Arial" w:cs="Arial"/>
          <w:sz w:val="18"/>
          <w:szCs w:val="20"/>
        </w:rPr>
        <w:t>, </w:t>
      </w:r>
      <w:r w:rsidRPr="00A45686">
        <w:rPr>
          <w:rFonts w:ascii="Arial" w:hAnsi="Arial" w:cs="Arial"/>
          <w:iCs/>
          <w:sz w:val="18"/>
          <w:szCs w:val="20"/>
        </w:rPr>
        <w:t>Les Cahiers de la sécurité</w:t>
      </w:r>
      <w:r w:rsidRPr="00A45686">
        <w:rPr>
          <w:rFonts w:ascii="Arial" w:hAnsi="Arial" w:cs="Arial"/>
          <w:sz w:val="18"/>
          <w:szCs w:val="20"/>
        </w:rPr>
        <w:t>, n° 56, premier trimestre 2005,</w:t>
      </w:r>
    </w:p>
    <w:p w14:paraId="6C7EDC99" w14:textId="43FB38E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20"/>
        </w:rPr>
      </w:pPr>
      <w:hyperlink r:id="rId22" w:history="1">
        <w:r w:rsidRPr="00B03D60">
          <w:rPr>
            <w:rStyle w:val="Lienhypertexte"/>
            <w:rFonts w:ascii="Arial" w:hAnsi="Arial" w:cs="Arial"/>
            <w:sz w:val="18"/>
            <w:szCs w:val="20"/>
          </w:rPr>
          <w:t>http://www.inhes.interieur.gouv.fr/ressources/pdf_bdd_documentation/DOC00016332.pdf</w:t>
        </w:r>
      </w:hyperlink>
    </w:p>
    <w:p w14:paraId="42E74DD3" w14:textId="7725290E" w:rsidR="003A1D74" w:rsidRPr="00A45686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20"/>
          <w:szCs w:val="20"/>
        </w:rPr>
      </w:pPr>
    </w:p>
    <w:p w14:paraId="24AF596C" w14:textId="7606492A" w:rsid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iCs/>
          <w:color w:val="3E3B38"/>
          <w:sz w:val="20"/>
          <w:szCs w:val="18"/>
        </w:rPr>
      </w:pPr>
      <w:r w:rsidRPr="00A45686">
        <w:rPr>
          <w:rFonts w:ascii="Arial" w:hAnsi="Arial" w:cs="Arial"/>
          <w:b/>
          <w:bCs/>
          <w:iCs/>
          <w:color w:val="3E3B38"/>
          <w:sz w:val="20"/>
          <w:szCs w:val="18"/>
        </w:rPr>
        <w:t>Coordination de numéros de revues scientifiques :</w:t>
      </w:r>
    </w:p>
    <w:p w14:paraId="6A31D4A7" w14:textId="14B80960" w:rsid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iCs/>
          <w:color w:val="3E3B38"/>
          <w:sz w:val="20"/>
          <w:szCs w:val="18"/>
        </w:rPr>
      </w:pPr>
    </w:p>
    <w:p w14:paraId="6FD7D74A" w14:textId="77777777" w:rsidR="00A45686" w:rsidRDefault="00A45686" w:rsidP="00934B64">
      <w:pPr>
        <w:pStyle w:val="Paragraphedelist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L’iconographie criminelle d’Alphonse Bertillon » in Amélie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Bernazzani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.), Les enfants de Caïn. La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representation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du criminel en France et en Italie, de la Renaissance au début du XX</w:t>
      </w:r>
      <w:r w:rsidRPr="00A45686">
        <w:rPr>
          <w:rFonts w:ascii="Arial" w:hAnsi="Arial" w:cs="Arial"/>
          <w:bCs/>
          <w:iCs/>
          <w:color w:val="3E3B38"/>
          <w:sz w:val="18"/>
          <w:szCs w:val="18"/>
          <w:vertAlign w:val="superscript"/>
        </w:rPr>
        <w:t>e</w:t>
      </w: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 siècle, Turnhout,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Brepols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, 2016, pp. 79-105,</w:t>
      </w:r>
    </w:p>
    <w:p w14:paraId="1B3560AF" w14:textId="6A9B5888" w:rsidR="00A45686" w:rsidRPr="00A45686" w:rsidRDefault="00A45686" w:rsidP="00A45686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23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http://www.brepols.net/Pages/ShowProduct.aspx?prod_id=IS-9782503569314-1</w:t>
        </w:r>
      </w:hyperlink>
    </w:p>
    <w:p w14:paraId="69CAE912" w14:textId="6B3ADE9E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</w:p>
    <w:p w14:paraId="49D3DA6C" w14:textId="77777777" w:rsidR="00A45686" w:rsidRDefault="00A45686" w:rsidP="00934B64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  <w:lang w:val="en-US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 xml:space="preserve">« Rebelling against biometrics in France » in Thierry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>Balzacq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 xml:space="preserve"> (dir.), Contesting security.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>Stategies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 xml:space="preserve"> and logics,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>Londres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 xml:space="preserve"> et New-York, Routledge, 2014, pp. 44-62,</w:t>
      </w:r>
    </w:p>
    <w:p w14:paraId="7803D830" w14:textId="4AB09F0F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  <w:lang w:val="en-US"/>
        </w:rPr>
      </w:pPr>
      <w:hyperlink r:id="rId24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  <w:lang w:val="en-US"/>
          </w:rPr>
          <w:t>http://www.routledge.com/books/details/9780415643863/</w:t>
        </w:r>
      </w:hyperlink>
    </w:p>
    <w:p w14:paraId="468990B0" w14:textId="4C7B5313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  <w:lang w:val="en-US"/>
        </w:rPr>
      </w:pPr>
    </w:p>
    <w:p w14:paraId="4C18EBD5" w14:textId="77777777" w:rsidR="00A45686" w:rsidRDefault="00A45686" w:rsidP="00934B64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L’extension des fichiers de sécurité publique » in Pierre-Antoine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Chardel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Politiques sécuritaires et surveillance numérique, Paris, CNRS éditions, 2014,</w:t>
      </w:r>
    </w:p>
    <w:p w14:paraId="2DF2D4CB" w14:textId="4428BECF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25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http://www.iscc.cnrs.fr/spip.php?article1977</w:t>
        </w:r>
      </w:hyperlink>
    </w:p>
    <w:p w14:paraId="57DA2C10" w14:textId="322EED86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</w:p>
    <w:p w14:paraId="5BD6BB3C" w14:textId="77777777" w:rsidR="00A45686" w:rsidRDefault="00A45686" w:rsidP="00934B64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  <w:lang w:val="en-US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>« Denouncing and Resisting. Identity Assignment Policies in France, 1970-2010 » in 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>Ilsen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 xml:space="preserve"> About, James Brown, Gayle Lonergan (dir.), Identification and Registration Practices in Transnational Perspective: People, Papers and Practices,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>Londres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>, Palgrave Macmillan, 2013, p. 266-280,</w:t>
      </w:r>
    </w:p>
    <w:p w14:paraId="151718BB" w14:textId="645CE96F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  <w:lang w:val="en-US"/>
        </w:rPr>
      </w:pPr>
      <w:hyperlink r:id="rId26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  <w:lang w:val="en-US"/>
          </w:rPr>
          <w:t>http://www.amazon.co.uk/Identification-Registration-Practices-Transnational-Perspective/dp/0230354386#_</w:t>
        </w:r>
      </w:hyperlink>
    </w:p>
    <w:p w14:paraId="321C6BA4" w14:textId="4D5AFD8E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  <w:lang w:val="en-US"/>
        </w:rPr>
      </w:pPr>
    </w:p>
    <w:p w14:paraId="0D89EBAB" w14:textId="77777777" w:rsidR="00A45686" w:rsidRDefault="00A45686" w:rsidP="00934B64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Des murs qui parlent : l’iconographie contestataire nationaliste en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Corse»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(avec Xavier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Crettiez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) in Isabelle Sommier et Xavier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Crettiez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Les dimensions émotionnelles du politique. Chemins de traverse avec Philippe Braud, Rennes, PUR, 2012, p. 143-162,</w:t>
      </w:r>
    </w:p>
    <w:p w14:paraId="2D0D43BC" w14:textId="315C8BB0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27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http://www.pur-editions.fr/couvertures/1346073517_doc.pdf</w:t>
        </w:r>
      </w:hyperlink>
    </w:p>
    <w:p w14:paraId="70EC5B09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6C0886A9" w14:textId="77777777" w:rsidR="00A45686" w:rsidRDefault="00A45686" w:rsidP="00934B64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lastRenderedPageBreak/>
        <w:t xml:space="preserve">« La révolution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anthropométrique»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 in Jean-Marc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Berlière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et Pierre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Fournié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Fichés ? Photographie et identification 1850-1960, Paris, Perrin, 2011, p. 53-69,</w:t>
      </w:r>
    </w:p>
    <w:p w14:paraId="1C95EF91" w14:textId="68E8714B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28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http://www.editions-perrin.fr/fiche.php?F_ean13=9782262036751</w:t>
        </w:r>
      </w:hyperlink>
    </w:p>
    <w:p w14:paraId="3F145F59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723167E7" w14:textId="77777777" w:rsidR="00A45686" w:rsidRDefault="00A45686" w:rsidP="00934B64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De la carte d’identité de Français à la carte nationale d’identité biométrique » in Jean-Marc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Berlière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et Pierre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Fournié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Fichés ? Photographie et identification 1850-1960, Paris, Perrin, 2011, p. 165-175,</w:t>
      </w:r>
    </w:p>
    <w:p w14:paraId="48C7316F" w14:textId="59198D3A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>
        <w:rPr>
          <w:rFonts w:ascii="Arial" w:hAnsi="Arial" w:cs="Arial"/>
          <w:bCs/>
          <w:iCs/>
          <w:color w:val="3E3B38"/>
          <w:sz w:val="18"/>
          <w:szCs w:val="18"/>
        </w:rPr>
        <w:t xml:space="preserve"> </w:t>
      </w:r>
      <w:hyperlink r:id="rId29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http://www.editions-perrin.fr/fiche.php?F_ean13=9782262036751</w:t>
        </w:r>
      </w:hyperlink>
    </w:p>
    <w:p w14:paraId="1CC03B14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48C31BD4" w14:textId="77777777" w:rsidR="00A45686" w:rsidRDefault="00A45686" w:rsidP="00934B64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Les résistances à la biométrie en France » in Ayse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Ceyhan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et Pierre Piazza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L’identification biométrique. Champs, Acteurs, enjeux et controverses, Paris, Presses de la MSH, 2011, p. 377-394,</w:t>
      </w:r>
    </w:p>
    <w:p w14:paraId="4B723D68" w14:textId="699FE675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30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http://www.editions-msh.fr/livre/?GCOI=27351100664560</w:t>
        </w:r>
      </w:hyperlink>
    </w:p>
    <w:p w14:paraId="78AA934C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1F652E66" w14:textId="77777777" w:rsidR="00A45686" w:rsidRDefault="00A45686" w:rsidP="00934B64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Alphonse Bertillon et les empreintes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digitales»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in Pierre Piazza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Aux origines de la police scientifique. Alphonse Bertillon, précurseur de la science du crime, Paris, Karthala, 2011, p. 120-135,</w:t>
      </w:r>
    </w:p>
    <w:p w14:paraId="6A8D668D" w14:textId="4740500F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31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http://www.karthala.com/hommes-et-societes-histoire-et-geographie/2473-aux-origines-de-la-police-scientifique-alphonse-bertillon-precurseur-de-la-science-du-crime-9782811105501.html</w:t>
        </w:r>
      </w:hyperlink>
    </w:p>
    <w:p w14:paraId="4DA4102E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721BC544" w14:textId="77777777" w:rsidR="00A45686" w:rsidRDefault="00A45686" w:rsidP="00934B64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La transnationalisation de l’échange des données à caractère personnel à des fins de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sécurité»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(avec Didier Bigo) in Stéphane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Lemans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-Langlois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Sphères de surveillance, Montréal, Les Presses de l’Université de Montréal, 2011, p. 71-78,</w:t>
      </w:r>
    </w:p>
    <w:p w14:paraId="6561C60C" w14:textId="2D91B878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32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http://www.pum.umontreal.ca/ca/fiches/978-2-7606-2266-1.html</w:t>
        </w:r>
      </w:hyperlink>
    </w:p>
    <w:p w14:paraId="72F7AC2C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69BBF24B" w14:textId="77777777" w:rsidR="00A45686" w:rsidRDefault="00A45686" w:rsidP="00934B64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Du Bertillonnage à l’Europe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biométrique»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 in ouvrage collectif publié par la Bibliothèque publique d’Information (Centre Pompidou), Identification et surveillance des individus. Quels enjeux pour nos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démocraties ?,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Paris, éditions de la Bibliothèque publique d’Information (Centre Pompidou), 2010, p. 13-25,</w:t>
      </w:r>
    </w:p>
    <w:p w14:paraId="4BB2ED14" w14:textId="3B4BC78E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33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http://editionsdelabibliotheque.bpi.fr/livre/?GCOI=84240100864770</w:t>
        </w:r>
      </w:hyperlink>
    </w:p>
    <w:p w14:paraId="2A3DF939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2DD7A4B8" w14:textId="77777777" w:rsidR="00A45686" w:rsidRDefault="00A45686" w:rsidP="00934B64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Violence symbolique et dispositifs étatiques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d’identification»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 in Xavier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Crettiez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et Laurent Muchielli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Les violences politiques en Europe. Un état des lieux, Paris, La Découverte, 2010, p. 229-249, p. 229-249,</w:t>
      </w:r>
    </w:p>
    <w:p w14:paraId="517BDEAF" w14:textId="18EF8F86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34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http://www.liens-socio.org/article.php3?id_article=6550</w:t>
        </w:r>
      </w:hyperlink>
    </w:p>
    <w:p w14:paraId="181AD165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1C3F6580" w14:textId="77777777" w:rsidR="00A45686" w:rsidRDefault="00A45686" w:rsidP="00934B64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« 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L’État»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 in Xavier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Crettiez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La culture générale en 20 leçons, Paris, Ellipses, 2010, p. 11-26,</w:t>
      </w:r>
    </w:p>
    <w:p w14:paraId="3DCDC01D" w14:textId="5590C03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35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http://www.eyrolles.com/Entreprise/Livre/la-culture-generale-en-20-lecons-9782729853082?PHPSESSID</w:t>
        </w:r>
      </w:hyperlink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=</w:t>
      </w:r>
    </w:p>
    <w:p w14:paraId="194FEB8F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7BCEA9CB" w14:textId="77777777" w:rsidR="00A45686" w:rsidRDefault="00A45686" w:rsidP="00934B64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Technologies de sécurité et droits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fondamentaux»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 in Xavier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Crettiez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La culture générale en 20 leçons, Paris, Ellipses, 2010, p. 299-309,</w:t>
      </w:r>
    </w:p>
    <w:p w14:paraId="3E231633" w14:textId="2B22BDA3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36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http://www.eyrolles.com/Entreprise/Livre/la-culture-generale-en-20-lecons-9782729853082?PHPSESSID</w:t>
        </w:r>
      </w:hyperlink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=</w:t>
      </w:r>
    </w:p>
    <w:p w14:paraId="63177506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65BC0A43" w14:textId="77777777" w:rsidR="00A45686" w:rsidRDefault="00A45686" w:rsidP="00934B64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Le choix politique du tout biométrique en Europe. Enjeux et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problèmes»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 in Amandine Scherrer, Emmanuel-Pierre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Guittet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et Didier Bigo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Mobilité(s) sous surveillance. Perspectives croisées UE-Canada, Montréal, Athéna éditions, 2010, p. 149-166,</w:t>
      </w:r>
    </w:p>
    <w:p w14:paraId="63440F64" w14:textId="3578D29D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37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http://www.athenaeditions.net/main.asp?pl_fl=1&amp;stripe=catalogue&amp;fct_name=fiche_technique&amp;where=ID&amp;fct_var=88</w:t>
        </w:r>
      </w:hyperlink>
    </w:p>
    <w:p w14:paraId="450F6591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1A4D6A9C" w14:textId="77777777" w:rsidR="00A45686" w:rsidRDefault="00A45686" w:rsidP="00934B64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  <w:lang w:val="en-US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 xml:space="preserve">« The INES biometric card and the politics of national identity assignment in France » (avec Laurent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>Laniel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 xml:space="preserve">), in Colin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>Benett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 xml:space="preserve"> et David Lyon (dir.), Playing the Identity Card. Surveillance, Security and Identification in Global Perspective, London/New-York, Routledge, 2008, p. 198-217,</w:t>
      </w:r>
    </w:p>
    <w:p w14:paraId="082D8333" w14:textId="0D3B9C3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  <w:lang w:val="en-US"/>
        </w:rPr>
      </w:pPr>
      <w:hyperlink r:id="rId38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  <w:lang w:val="en-US"/>
          </w:rPr>
          <w:t>http://www.routledgepolitics.com/books/Playing-the-Identity-Card-isbn9780415465649</w:t>
        </w:r>
      </w:hyperlink>
    </w:p>
    <w:p w14:paraId="550EFE4A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  <w:lang w:val="en-US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  <w:lang w:val="en-US"/>
        </w:rPr>
        <w:t> </w:t>
      </w:r>
    </w:p>
    <w:p w14:paraId="47A84566" w14:textId="77777777" w:rsidR="00A45686" w:rsidRDefault="00A45686" w:rsidP="00934B64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La biométrie : usages policiers et fantasmes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technologiques»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in Laurent Muchielli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La frénésie sécuritaire. Retour à l’ordre et nouveau contrôle social, Paris, La Découverte, 2008, p. 125-136,</w:t>
      </w:r>
    </w:p>
    <w:p w14:paraId="5BDD535A" w14:textId="6C0FC46A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39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http://ww2.editionsladecouverte.fr/webcc/sog_dec/notice_reference.html?F_ean13=9782707154323</w:t>
        </w:r>
      </w:hyperlink>
    </w:p>
    <w:p w14:paraId="54D397FC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0AE46B94" w14:textId="77777777" w:rsidR="00A45686" w:rsidRDefault="00A45686" w:rsidP="00934B64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Police, identification et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biométrie»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 in Georges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Debrégeas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et Thomas Lacoste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L’autre campagne, Paris, La découverte, janvier 2007, p. 259-261,</w:t>
      </w:r>
    </w:p>
    <w:p w14:paraId="78DF45D7" w14:textId="3E9E3D71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40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http://www.lautrecampagne.org/article.php?id=80</w:t>
        </w:r>
      </w:hyperlink>
    </w:p>
    <w:p w14:paraId="28874EDB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780BAF8A" w14:textId="77777777" w:rsidR="00A45686" w:rsidRDefault="00A45686" w:rsidP="00934B64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« Les anti-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biométrie»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 in Xavier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Crettiez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et Isabelle Sommier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La France rebelle, Michalon, Paris, octobre 2006, p. 447-455,</w:t>
      </w:r>
    </w:p>
    <w:p w14:paraId="267AEAAF" w14:textId="2891FB24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41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http://laniel.free.fr/INDEXES/BooksIndex/France_Rebelle/France_Rebelle_TDM.htm</w:t>
        </w:r>
      </w:hyperlink>
    </w:p>
    <w:p w14:paraId="5489FB0A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474F2923" w14:textId="77777777" w:rsidR="00A45686" w:rsidRDefault="00A45686" w:rsidP="00934B64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« L’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encartement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des nationaux comme réponse au terrorisme (France/Grande-Bretagne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)»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(avec Laurent Laniel) in Xavier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Crettiez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et Pierre Piazza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Du papier à la biométrie. Identifier les individus, Paris, Les presses de Science Po, juin 2006, p. 211-235,</w:t>
      </w:r>
    </w:p>
    <w:p w14:paraId="13530597" w14:textId="2E1C790F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42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http://www.bief.org/?fuseaction=C.Titre&amp;Tid=21428&amp;RDV=0&amp;Catalogue_id=12&amp;E=160</w:t>
        </w:r>
      </w:hyperlink>
    </w:p>
    <w:p w14:paraId="730A2F4B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 </w:t>
      </w:r>
    </w:p>
    <w:p w14:paraId="501B7D74" w14:textId="77777777" w:rsidR="00A45686" w:rsidRDefault="00A45686" w:rsidP="00934B64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« La "Carte d’identité de Français" sous </w:t>
      </w:r>
      <w:proofErr w:type="gram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Vichy»</w:t>
      </w:r>
      <w:proofErr w:type="gram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 in Pierre Piazza et Xavier 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Crettiez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 xml:space="preserve"> (</w:t>
      </w:r>
      <w:proofErr w:type="spellStart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dir</w:t>
      </w:r>
      <w:proofErr w:type="spellEnd"/>
      <w:r w:rsidRPr="00A45686">
        <w:rPr>
          <w:rFonts w:ascii="Arial" w:hAnsi="Arial" w:cs="Arial"/>
          <w:bCs/>
          <w:iCs/>
          <w:color w:val="3E3B38"/>
          <w:sz w:val="18"/>
          <w:szCs w:val="18"/>
        </w:rPr>
        <w:t>.), Du papier à la biométrie. Identifier les individus, Paris, Les presses de Science Po, juin 2006, p. 51-69,</w:t>
      </w:r>
    </w:p>
    <w:p w14:paraId="745BA124" w14:textId="2E062C98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bCs/>
          <w:iCs/>
          <w:color w:val="3E3B38"/>
          <w:sz w:val="18"/>
          <w:szCs w:val="18"/>
        </w:rPr>
      </w:pPr>
      <w:hyperlink r:id="rId43" w:history="1">
        <w:r w:rsidRPr="00B03D60">
          <w:rPr>
            <w:rStyle w:val="Lienhypertexte"/>
            <w:rFonts w:ascii="Arial" w:hAnsi="Arial" w:cs="Arial"/>
            <w:bCs/>
            <w:iCs/>
            <w:sz w:val="18"/>
            <w:szCs w:val="18"/>
          </w:rPr>
          <w:t>http://www.bief.org/?fuseaction=C.Titre&amp;Tid=21428&amp;RDV=0&amp;Catalogue_id=12&amp;E=160</w:t>
        </w:r>
      </w:hyperlink>
    </w:p>
    <w:p w14:paraId="734C6144" w14:textId="77777777" w:rsidR="00A45686" w:rsidRPr="00A45686" w:rsidRDefault="00A45686" w:rsidP="00A45686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iCs/>
          <w:color w:val="3E3B38"/>
          <w:sz w:val="18"/>
          <w:szCs w:val="18"/>
        </w:rPr>
      </w:pPr>
    </w:p>
    <w:p w14:paraId="67A4E689" w14:textId="6A8C6DA4" w:rsidR="00B239F7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iCs/>
          <w:color w:val="3E3B38"/>
          <w:sz w:val="20"/>
          <w:szCs w:val="18"/>
        </w:rPr>
      </w:pPr>
      <w:r w:rsidRPr="0070761D">
        <w:rPr>
          <w:rFonts w:ascii="Arial" w:hAnsi="Arial" w:cs="Arial"/>
          <w:b/>
          <w:bCs/>
          <w:iCs/>
          <w:color w:val="3E3B38"/>
          <w:sz w:val="20"/>
          <w:szCs w:val="18"/>
        </w:rPr>
        <w:t>Articles publiés dans des revues</w:t>
      </w:r>
      <w:r>
        <w:rPr>
          <w:rFonts w:ascii="Arial" w:hAnsi="Arial" w:cs="Arial"/>
          <w:b/>
          <w:bCs/>
          <w:iCs/>
          <w:color w:val="3E3B38"/>
          <w:sz w:val="20"/>
          <w:szCs w:val="18"/>
        </w:rPr>
        <w:t> :</w:t>
      </w:r>
    </w:p>
    <w:p w14:paraId="2857163B" w14:textId="303FF3AD" w:rsid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</w:p>
    <w:p w14:paraId="7E08B487" w14:textId="77777777" w:rsidR="0070761D" w:rsidRDefault="0070761D" w:rsidP="00934B64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Iconographie rebelles. Sociologie des formes graphiques de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contestation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 xml:space="preserve"> (avec Xavier </w:t>
      </w:r>
      <w:proofErr w:type="spellStart"/>
      <w:r w:rsidRPr="0070761D">
        <w:rPr>
          <w:rFonts w:ascii="Arial" w:hAnsi="Arial" w:cs="Arial"/>
          <w:sz w:val="18"/>
          <w:szCs w:val="18"/>
        </w:rPr>
        <w:t>Crettiez</w:t>
      </w:r>
      <w:proofErr w:type="spellEnd"/>
      <w:r w:rsidRPr="0070761D">
        <w:rPr>
          <w:rFonts w:ascii="Arial" w:hAnsi="Arial" w:cs="Arial"/>
          <w:sz w:val="18"/>
          <w:szCs w:val="18"/>
        </w:rPr>
        <w:t>),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Cultures &amp; Conflits</w:t>
      </w:r>
      <w:r w:rsidRPr="0070761D">
        <w:rPr>
          <w:rFonts w:ascii="Arial" w:hAnsi="Arial" w:cs="Arial"/>
          <w:sz w:val="18"/>
          <w:szCs w:val="18"/>
        </w:rPr>
        <w:t>, n° 91/92, automne/hiver 2013, p. 7-11,</w:t>
      </w:r>
    </w:p>
    <w:p w14:paraId="3C212391" w14:textId="0E16931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44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http://conflits.revues.org/18768</w:t>
        </w:r>
      </w:hyperlink>
    </w:p>
    <w:p w14:paraId="5E5E3CC1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37D76356" w14:textId="77777777" w:rsidR="0070761D" w:rsidRDefault="0070761D" w:rsidP="00934B64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Sociologie d’une conversation silencieuse. Protestation iconographique nationaliste et réception publique en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Corse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 xml:space="preserve"> (avec Xavier </w:t>
      </w:r>
      <w:proofErr w:type="spellStart"/>
      <w:r w:rsidRPr="0070761D">
        <w:rPr>
          <w:rFonts w:ascii="Arial" w:hAnsi="Arial" w:cs="Arial"/>
          <w:sz w:val="18"/>
          <w:szCs w:val="18"/>
        </w:rPr>
        <w:t>Crettiez</w:t>
      </w:r>
      <w:proofErr w:type="spellEnd"/>
      <w:r w:rsidRPr="0070761D">
        <w:rPr>
          <w:rFonts w:ascii="Arial" w:hAnsi="Arial" w:cs="Arial"/>
          <w:sz w:val="18"/>
          <w:szCs w:val="18"/>
        </w:rPr>
        <w:t>),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Cultures &amp; Conflits</w:t>
      </w:r>
      <w:r w:rsidRPr="0070761D">
        <w:rPr>
          <w:rFonts w:ascii="Arial" w:hAnsi="Arial" w:cs="Arial"/>
          <w:sz w:val="18"/>
          <w:szCs w:val="18"/>
        </w:rPr>
        <w:t>, n° 91/92, automne/hiver 2013, p. 101-121,</w:t>
      </w:r>
    </w:p>
    <w:p w14:paraId="1AEACF0E" w14:textId="17CFDD1A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45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http://conflits.revues.org/18796?lang=fr</w:t>
        </w:r>
      </w:hyperlink>
    </w:p>
    <w:p w14:paraId="3D161D3C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27F2FE71" w14:textId="77777777" w:rsidR="0070761D" w:rsidRDefault="0070761D" w:rsidP="00934B64">
      <w:pPr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Logiques et ressorts de l’iconographie anti-biométrique en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France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Cultures &amp; Conflits</w:t>
      </w:r>
      <w:r w:rsidRPr="0070761D">
        <w:rPr>
          <w:rFonts w:ascii="Arial" w:hAnsi="Arial" w:cs="Arial"/>
          <w:sz w:val="18"/>
          <w:szCs w:val="18"/>
        </w:rPr>
        <w:t>, n° 91/92, automne/hiver 2013, p. 141-157,</w:t>
      </w:r>
    </w:p>
    <w:p w14:paraId="1B2351A4" w14:textId="354CF861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46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http://conflits.revues.org/18805</w:t>
        </w:r>
      </w:hyperlink>
    </w:p>
    <w:p w14:paraId="34FFC9B6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0A2B560F" w14:textId="77777777" w:rsidR="0070761D" w:rsidRDefault="0070761D" w:rsidP="00934B64">
      <w:pPr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>Bertillonnage : savoirs, technologies, pratiques et diffusion internationale de l’identification judiciaire </w:t>
      </w:r>
      <w:r w:rsidRPr="0070761D">
        <w:rPr>
          <w:rFonts w:ascii="Arial" w:hAnsi="Arial" w:cs="Arial"/>
          <w:sz w:val="18"/>
          <w:szCs w:val="18"/>
        </w:rPr>
        <w:t>»,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 xml:space="preserve">Revue </w:t>
      </w:r>
      <w:proofErr w:type="spellStart"/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Hypermedia</w:t>
      </w:r>
      <w:proofErr w:type="spellEnd"/>
      <w:r w:rsidRPr="0070761D">
        <w:rPr>
          <w:rFonts w:ascii="Arial" w:hAnsi="Arial" w:cs="Arial"/>
          <w:b/>
          <w:bCs/>
          <w:i/>
          <w:iCs/>
          <w:sz w:val="18"/>
          <w:szCs w:val="18"/>
        </w:rPr>
        <w:t xml:space="preserve"> Histoire de la Justice, des crimes et des peines</w:t>
      </w:r>
      <w:r w:rsidRPr="0070761D">
        <w:rPr>
          <w:rFonts w:ascii="Arial" w:hAnsi="Arial" w:cs="Arial"/>
          <w:sz w:val="18"/>
          <w:szCs w:val="18"/>
        </w:rPr>
        <w:t>, n° 5, avril 2011,</w:t>
      </w:r>
    </w:p>
    <w:p w14:paraId="5476CC44" w14:textId="1E0E57D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47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http://criminocorpus.revues.org/347</w:t>
        </w:r>
      </w:hyperlink>
    </w:p>
    <w:p w14:paraId="6C873A78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614575ED" w14:textId="6999F9A1" w:rsidR="0070761D" w:rsidRPr="0070761D" w:rsidRDefault="0070761D" w:rsidP="00934B64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proofErr w:type="spellStart"/>
      <w:r w:rsidRPr="0070761D">
        <w:rPr>
          <w:rFonts w:ascii="Arial" w:hAnsi="Arial" w:cs="Arial"/>
          <w:b/>
          <w:bCs/>
          <w:sz w:val="18"/>
          <w:szCs w:val="18"/>
        </w:rPr>
        <w:t>Biométrisation</w:t>
      </w:r>
      <w:proofErr w:type="spellEnd"/>
      <w:r w:rsidRPr="0070761D">
        <w:rPr>
          <w:rFonts w:ascii="Arial" w:hAnsi="Arial" w:cs="Arial"/>
          <w:b/>
          <w:bCs/>
          <w:sz w:val="18"/>
          <w:szCs w:val="18"/>
        </w:rPr>
        <w:t xml:space="preserve"> : les étrangers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ciblés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Plein droit</w:t>
      </w:r>
      <w:r w:rsidRPr="0070761D">
        <w:rPr>
          <w:rFonts w:ascii="Arial" w:hAnsi="Arial" w:cs="Arial"/>
          <w:sz w:val="18"/>
          <w:szCs w:val="18"/>
        </w:rPr>
        <w:t>, 2/ 2010 (n° 85), p. 16-19,</w:t>
      </w:r>
      <w:r>
        <w:rPr>
          <w:rFonts w:ascii="Arial" w:hAnsi="Arial" w:cs="Arial"/>
          <w:sz w:val="18"/>
          <w:szCs w:val="18"/>
        </w:rPr>
        <w:t xml:space="preserve"> </w:t>
      </w:r>
      <w:hyperlink r:id="rId48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http://www.gisti.org/spip.php?article1969</w:t>
        </w:r>
      </w:hyperlink>
    </w:p>
    <w:p w14:paraId="40C9EA40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7028D28E" w14:textId="77777777" w:rsidR="0070761D" w:rsidRDefault="0070761D" w:rsidP="00934B64">
      <w:pPr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Les conséquences humaines de l’échange transnational des données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individuelles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 xml:space="preserve"> (avec Didier Bigo),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Cultures et conflits</w:t>
      </w:r>
      <w:r w:rsidRPr="0070761D">
        <w:rPr>
          <w:rFonts w:ascii="Arial" w:hAnsi="Arial" w:cs="Arial"/>
          <w:sz w:val="18"/>
          <w:szCs w:val="18"/>
        </w:rPr>
        <w:t>, n° 76, hiver 2009, p. 7-14,</w:t>
      </w:r>
    </w:p>
    <w:p w14:paraId="4E843CCD" w14:textId="7ED76355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49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http://conflits.revues.org/index17752.html</w:t>
        </w:r>
      </w:hyperlink>
    </w:p>
    <w:p w14:paraId="421D64E8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7CB4E95A" w14:textId="77777777" w:rsidR="0070761D" w:rsidRPr="0070761D" w:rsidRDefault="0070761D" w:rsidP="00934B64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>De</w:t>
      </w:r>
      <w:r w:rsidRPr="0070761D">
        <w:rPr>
          <w:rFonts w:ascii="Arial" w:hAnsi="Arial" w:cs="Arial"/>
          <w:sz w:val="18"/>
          <w:szCs w:val="18"/>
        </w:rPr>
        <w:t>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la nécessité d’un débat parlementaire approfondi sur la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biométrie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La Revue parlementaire</w:t>
      </w:r>
      <w:r w:rsidRPr="0070761D">
        <w:rPr>
          <w:rFonts w:ascii="Arial" w:hAnsi="Arial" w:cs="Arial"/>
          <w:sz w:val="18"/>
          <w:szCs w:val="18"/>
        </w:rPr>
        <w:t>, Dossier spécial, décembre 2009, p. 42.</w:t>
      </w:r>
    </w:p>
    <w:p w14:paraId="43691011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 </w:t>
      </w:r>
    </w:p>
    <w:p w14:paraId="1B883633" w14:textId="77777777" w:rsidR="0070761D" w:rsidRDefault="0070761D" w:rsidP="00934B64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70761D">
        <w:rPr>
          <w:rFonts w:ascii="Arial" w:hAnsi="Arial" w:cs="Arial"/>
          <w:sz w:val="18"/>
          <w:szCs w:val="18"/>
          <w:lang w:val="en-US"/>
        </w:rPr>
        <w:t>« </w:t>
      </w:r>
      <w:r w:rsidRPr="0070761D">
        <w:rPr>
          <w:rFonts w:ascii="Arial" w:hAnsi="Arial" w:cs="Arial"/>
          <w:b/>
          <w:bCs/>
          <w:sz w:val="18"/>
          <w:szCs w:val="18"/>
          <w:lang w:val="en-US"/>
        </w:rPr>
        <w:t xml:space="preserve">Do policemen dream of biometric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  <w:lang w:val="en-US"/>
        </w:rPr>
        <w:t>chips ?</w:t>
      </w:r>
      <w:proofErr w:type="gramEnd"/>
      <w:r w:rsidRPr="0070761D">
        <w:rPr>
          <w:rFonts w:ascii="Arial" w:hAnsi="Arial" w:cs="Arial"/>
          <w:b/>
          <w:bCs/>
          <w:sz w:val="18"/>
          <w:szCs w:val="18"/>
          <w:lang w:val="en-US"/>
        </w:rPr>
        <w:t xml:space="preserve"> How new technologies are changing law enforcement in western countries</w:t>
      </w:r>
      <w:r w:rsidRPr="0070761D">
        <w:rPr>
          <w:rFonts w:ascii="Arial" w:hAnsi="Arial" w:cs="Arial"/>
          <w:sz w:val="18"/>
          <w:szCs w:val="18"/>
          <w:lang w:val="en-US"/>
        </w:rPr>
        <w:t> », </w:t>
      </w:r>
      <w:r w:rsidRPr="0070761D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Carceral notebooks</w:t>
      </w:r>
      <w:r w:rsidRPr="0070761D">
        <w:rPr>
          <w:rFonts w:ascii="Arial" w:hAnsi="Arial" w:cs="Arial"/>
          <w:sz w:val="18"/>
          <w:szCs w:val="18"/>
          <w:lang w:val="en-US"/>
        </w:rPr>
        <w:t>, n° 5, 2009, p. 155-169,</w:t>
      </w:r>
    </w:p>
    <w:p w14:paraId="248D665B" w14:textId="7E95D8FD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hyperlink r:id="rId50" w:history="1">
        <w:r w:rsidRPr="00B03D60">
          <w:rPr>
            <w:rStyle w:val="Lienhypertexte"/>
            <w:rFonts w:ascii="Arial" w:hAnsi="Arial" w:cs="Arial"/>
            <w:sz w:val="18"/>
            <w:szCs w:val="18"/>
            <w:lang w:val="en-US"/>
          </w:rPr>
          <w:t>http://www.thecarceral.org/cn5_Piazza.pdf</w:t>
        </w:r>
      </w:hyperlink>
    </w:p>
    <w:p w14:paraId="5F9C6EB9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  <w:lang w:val="en-US"/>
        </w:rPr>
      </w:pPr>
      <w:r w:rsidRPr="0070761D">
        <w:rPr>
          <w:rFonts w:ascii="Arial" w:hAnsi="Arial" w:cs="Arial"/>
          <w:color w:val="C00000"/>
          <w:sz w:val="18"/>
          <w:szCs w:val="18"/>
          <w:lang w:val="en-US"/>
        </w:rPr>
        <w:t> </w:t>
      </w:r>
    </w:p>
    <w:p w14:paraId="2277E293" w14:textId="6415E1AA" w:rsidR="0070761D" w:rsidRPr="0070761D" w:rsidRDefault="0070761D" w:rsidP="00934B64">
      <w:pPr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lastRenderedPageBreak/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L’extension des fichiers de sécurité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publique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Hermès</w:t>
      </w:r>
      <w:r w:rsidRPr="0070761D">
        <w:rPr>
          <w:rFonts w:ascii="Arial" w:hAnsi="Arial" w:cs="Arial"/>
          <w:sz w:val="18"/>
          <w:szCs w:val="18"/>
        </w:rPr>
        <w:t>, 1/2009 (n° 53), p. 67-74,</w:t>
      </w:r>
      <w:r>
        <w:rPr>
          <w:rFonts w:ascii="Arial" w:hAnsi="Arial" w:cs="Arial"/>
          <w:sz w:val="18"/>
          <w:szCs w:val="18"/>
        </w:rPr>
        <w:t xml:space="preserve"> </w:t>
      </w:r>
      <w:hyperlink r:id="rId51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http://www.cnrseditions.fr/ouvrage/Somm/S2271068363.pdf</w:t>
        </w:r>
      </w:hyperlink>
    </w:p>
    <w:p w14:paraId="6C3BD5DA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1A643738" w14:textId="77777777" w:rsidR="0070761D" w:rsidRDefault="0070761D" w:rsidP="00934B64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Edvige et les résistances au fichage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policier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Hermès</w:t>
      </w:r>
      <w:r w:rsidRPr="0070761D">
        <w:rPr>
          <w:rFonts w:ascii="Arial" w:hAnsi="Arial" w:cs="Arial"/>
          <w:sz w:val="18"/>
          <w:szCs w:val="18"/>
        </w:rPr>
        <w:t>, 1/2009 (n° 53), p. 75-78,</w:t>
      </w:r>
    </w:p>
    <w:p w14:paraId="4F6B2F30" w14:textId="0B76C60A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52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http://www.cnrseditions.fr/ouvrage/Somm/S2271068363.pdf</w:t>
        </w:r>
      </w:hyperlink>
    </w:p>
    <w:p w14:paraId="5DFE1E80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67B15587" w14:textId="77777777" w:rsidR="0070761D" w:rsidRDefault="0070761D" w:rsidP="00934B64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>L’Europe biométrique contre les libertés ?</w:t>
      </w:r>
      <w:r w:rsidRPr="0070761D">
        <w:rPr>
          <w:rFonts w:ascii="Arial" w:hAnsi="Arial" w:cs="Arial"/>
          <w:sz w:val="18"/>
          <w:szCs w:val="18"/>
        </w:rPr>
        <w:t>»,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Regards sur l’actualité</w:t>
      </w:r>
      <w:r w:rsidRPr="0070761D">
        <w:rPr>
          <w:rFonts w:ascii="Arial" w:hAnsi="Arial" w:cs="Arial"/>
          <w:sz w:val="18"/>
          <w:szCs w:val="18"/>
        </w:rPr>
        <w:t>, n° 349, mars 2009, p. 59-70</w:t>
      </w:r>
      <w:r>
        <w:rPr>
          <w:rFonts w:ascii="Arial" w:hAnsi="Arial" w:cs="Arial"/>
          <w:sz w:val="18"/>
          <w:szCs w:val="18"/>
        </w:rPr>
        <w:t>,</w:t>
      </w:r>
    </w:p>
    <w:p w14:paraId="0380FB4C" w14:textId="248DDDB3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53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http://www.ladocumentationfrancaise.fr/revues-collections/regards-actualite/2009/sommaire349.shtml</w:t>
        </w:r>
      </w:hyperlink>
    </w:p>
    <w:p w14:paraId="06353B99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0AE8597C" w14:textId="77777777" w:rsidR="0070761D" w:rsidRDefault="0070761D" w:rsidP="00934B64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Logiques et enjeux de la mise en carte policière des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nationaux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Journal des anthropologues</w:t>
      </w:r>
      <w:r w:rsidRPr="0070761D">
        <w:rPr>
          <w:rFonts w:ascii="Arial" w:hAnsi="Arial" w:cs="Arial"/>
          <w:sz w:val="18"/>
          <w:szCs w:val="18"/>
        </w:rPr>
        <w:t>, Hors-série décembre 2007, p. 105-129,</w:t>
      </w:r>
    </w:p>
    <w:p w14:paraId="744EE974" w14:textId="464B662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54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http://www.vjf.cnrs.fr/clt/php/vf/Page_sommaire.php?ValCodeSom=2007_ANTHR_VNh.s.&amp;ValCodeRev=ANTHR</w:t>
        </w:r>
      </w:hyperlink>
    </w:p>
    <w:p w14:paraId="125EEDA5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790AD515" w14:textId="77777777" w:rsidR="0070761D" w:rsidRDefault="0070761D" w:rsidP="00934B64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Les machines à sous en France : orientations étatiques et addiction au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jeu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Psychotropes</w:t>
      </w:r>
      <w:r w:rsidRPr="0070761D">
        <w:rPr>
          <w:rFonts w:ascii="Arial" w:hAnsi="Arial" w:cs="Arial"/>
          <w:sz w:val="18"/>
          <w:szCs w:val="18"/>
        </w:rPr>
        <w:t>, 3-4/2007 (vol. 13), p. 117-152,</w:t>
      </w:r>
    </w:p>
    <w:p w14:paraId="5D2D6878" w14:textId="33BA40BA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55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http://www.cairn.info/resume_p.php?ID_ARTICLE=PSYT_133_0117</w:t>
        </w:r>
      </w:hyperlink>
    </w:p>
    <w:p w14:paraId="320DAAC5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7F44F82F" w14:textId="77777777" w:rsidR="0070761D" w:rsidRDefault="0070761D" w:rsidP="00934B64">
      <w:pPr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Les résistances au projet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INES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Cultures et conflits</w:t>
      </w:r>
      <w:r w:rsidRPr="0070761D">
        <w:rPr>
          <w:rFonts w:ascii="Arial" w:hAnsi="Arial" w:cs="Arial"/>
          <w:i/>
          <w:iCs/>
          <w:sz w:val="18"/>
          <w:szCs w:val="18"/>
        </w:rPr>
        <w:t>, </w:t>
      </w:r>
      <w:r w:rsidRPr="0070761D">
        <w:rPr>
          <w:rFonts w:ascii="Arial" w:hAnsi="Arial" w:cs="Arial"/>
          <w:sz w:val="18"/>
          <w:szCs w:val="18"/>
        </w:rPr>
        <w:t>n° 64, 2006, p. 65-75,</w:t>
      </w:r>
    </w:p>
    <w:p w14:paraId="7D86BC90" w14:textId="00710D46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56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http://www.conflits.org/document2177.html</w:t>
        </w:r>
      </w:hyperlink>
    </w:p>
    <w:p w14:paraId="34FCCADD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12EEC31A" w14:textId="77777777" w:rsidR="0070761D" w:rsidRDefault="0070761D" w:rsidP="00934B64">
      <w:pPr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>Une carte nationale d’identité biométrique pour les Britanniques : l’antiterrorisme au cœur des discours de justification </w:t>
      </w:r>
      <w:r w:rsidRPr="0070761D">
        <w:rPr>
          <w:rFonts w:ascii="Arial" w:hAnsi="Arial" w:cs="Arial"/>
          <w:sz w:val="18"/>
          <w:szCs w:val="18"/>
        </w:rPr>
        <w:t>» (avec Laurent Laniel),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Cultures et conflits</w:t>
      </w:r>
      <w:r w:rsidRPr="0070761D">
        <w:rPr>
          <w:rFonts w:ascii="Arial" w:hAnsi="Arial" w:cs="Arial"/>
          <w:i/>
          <w:iCs/>
          <w:sz w:val="18"/>
          <w:szCs w:val="18"/>
        </w:rPr>
        <w:t>,</w:t>
      </w:r>
      <w:r w:rsidRPr="0070761D">
        <w:rPr>
          <w:rFonts w:ascii="Arial" w:hAnsi="Arial" w:cs="Arial"/>
          <w:sz w:val="18"/>
          <w:szCs w:val="18"/>
        </w:rPr>
        <w:t> n° 64, 2006, p. 49-63,</w:t>
      </w:r>
    </w:p>
    <w:p w14:paraId="3B267DDB" w14:textId="3AD0E0B4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57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http://www.conflits.org/document2174.html</w:t>
        </w:r>
      </w:hyperlink>
    </w:p>
    <w:p w14:paraId="4EB7075C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377BA18B" w14:textId="77777777" w:rsidR="0070761D" w:rsidRDefault="0070761D" w:rsidP="00934B64">
      <w:pPr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Alphonse Bertillon face à la dactyloscopie. Nouvelle technologie policière d’identification et trajectoire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bureaucratique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Les</w:t>
      </w:r>
      <w:r w:rsidRPr="0070761D">
        <w:rPr>
          <w:rFonts w:ascii="Arial" w:hAnsi="Arial" w:cs="Arial"/>
          <w:b/>
          <w:bCs/>
          <w:sz w:val="18"/>
          <w:szCs w:val="18"/>
        </w:rPr>
        <w:t>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Cahiers de la sécurité</w:t>
      </w:r>
      <w:r w:rsidRPr="0070761D">
        <w:rPr>
          <w:rFonts w:ascii="Arial" w:hAnsi="Arial" w:cs="Arial"/>
          <w:sz w:val="18"/>
          <w:szCs w:val="18"/>
        </w:rPr>
        <w:t>, n° 56, premier trimestre 2005, p. 251-270,</w:t>
      </w:r>
    </w:p>
    <w:p w14:paraId="0FE0E5FD" w14:textId="46D17BBC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58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http://www.inhes.interieur.gouv.fr/ressources/pdf_bdd_documentation/DOC00016332.pdf</w:t>
        </w:r>
      </w:hyperlink>
    </w:p>
    <w:p w14:paraId="41E3CE50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178386A6" w14:textId="77777777" w:rsidR="0070761D" w:rsidRDefault="0070761D" w:rsidP="00934B64">
      <w:pPr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Septembre 1921 : la première "carte d’identité de Français" et ses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enjeux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Genèses</w:t>
      </w:r>
      <w:r w:rsidRPr="0070761D">
        <w:rPr>
          <w:rFonts w:ascii="Arial" w:hAnsi="Arial" w:cs="Arial"/>
          <w:sz w:val="18"/>
          <w:szCs w:val="18"/>
        </w:rPr>
        <w:t>, 1/2004 (n°54), p. 76-89,</w:t>
      </w:r>
    </w:p>
    <w:p w14:paraId="3DA745B7" w14:textId="3BC3349F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59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http://www.cairn.info/resume.php?ID_REVUE=GEN&amp;ID_NUMPUBLIE=GEN_054&amp;ID_ARTICLE=GEN_054_0076</w:t>
        </w:r>
      </w:hyperlink>
    </w:p>
    <w:p w14:paraId="552A4B54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3C7F0B34" w14:textId="77777777" w:rsidR="0070761D" w:rsidRDefault="0070761D" w:rsidP="00934B64">
      <w:pPr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 xml:space="preserve">Au cœur de la construction de l’État moderne. </w:t>
      </w:r>
      <w:proofErr w:type="spellStart"/>
      <w:r w:rsidRPr="0070761D">
        <w:rPr>
          <w:rFonts w:ascii="Arial" w:hAnsi="Arial" w:cs="Arial"/>
          <w:b/>
          <w:bCs/>
          <w:sz w:val="18"/>
          <w:szCs w:val="18"/>
        </w:rPr>
        <w:t>Socio-genèse</w:t>
      </w:r>
      <w:proofErr w:type="spellEnd"/>
      <w:r w:rsidRPr="0070761D">
        <w:rPr>
          <w:rFonts w:ascii="Arial" w:hAnsi="Arial" w:cs="Arial"/>
          <w:b/>
          <w:bCs/>
          <w:sz w:val="18"/>
          <w:szCs w:val="18"/>
        </w:rPr>
        <w:t xml:space="preserve"> du carnet anthropométrique des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nomades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Les Cahiers de la sécurité intérieure</w:t>
      </w:r>
      <w:r w:rsidRPr="0070761D">
        <w:rPr>
          <w:rFonts w:ascii="Arial" w:hAnsi="Arial" w:cs="Arial"/>
          <w:sz w:val="18"/>
          <w:szCs w:val="18"/>
        </w:rPr>
        <w:t>, n° 48, deuxième trimestre 2002, p. 207-227,</w:t>
      </w:r>
    </w:p>
    <w:p w14:paraId="4AB677C0" w14:textId="4925407E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60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http://www.inhes.interieur.gouv.fr/ressources/pdf_bdd_documentation/ART00001364.pdf</w:t>
        </w:r>
      </w:hyperlink>
    </w:p>
    <w:p w14:paraId="551CDFC2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  <w:r w:rsidRPr="0070761D">
        <w:rPr>
          <w:rFonts w:ascii="Arial" w:hAnsi="Arial" w:cs="Arial"/>
          <w:color w:val="C00000"/>
          <w:sz w:val="18"/>
          <w:szCs w:val="18"/>
        </w:rPr>
        <w:t> </w:t>
      </w:r>
    </w:p>
    <w:p w14:paraId="2E043E49" w14:textId="77777777" w:rsidR="0070761D" w:rsidRDefault="0070761D" w:rsidP="00934B64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« </w:t>
      </w:r>
      <w:r w:rsidRPr="0070761D">
        <w:rPr>
          <w:rFonts w:ascii="Arial" w:hAnsi="Arial" w:cs="Arial"/>
          <w:b/>
          <w:bCs/>
          <w:sz w:val="18"/>
          <w:szCs w:val="18"/>
        </w:rPr>
        <w:t>La fabrique "</w:t>
      </w:r>
      <w:proofErr w:type="spellStart"/>
      <w:r w:rsidRPr="0070761D">
        <w:rPr>
          <w:rFonts w:ascii="Arial" w:hAnsi="Arial" w:cs="Arial"/>
          <w:b/>
          <w:bCs/>
          <w:sz w:val="18"/>
          <w:szCs w:val="18"/>
        </w:rPr>
        <w:t>bertillonienne</w:t>
      </w:r>
      <w:proofErr w:type="spellEnd"/>
      <w:r w:rsidRPr="0070761D">
        <w:rPr>
          <w:rFonts w:ascii="Arial" w:hAnsi="Arial" w:cs="Arial"/>
          <w:b/>
          <w:bCs/>
          <w:sz w:val="18"/>
          <w:szCs w:val="18"/>
        </w:rPr>
        <w:t xml:space="preserve">" de l’identité. Entre violence physique et </w:t>
      </w:r>
      <w:proofErr w:type="gramStart"/>
      <w:r w:rsidRPr="0070761D">
        <w:rPr>
          <w:rFonts w:ascii="Arial" w:hAnsi="Arial" w:cs="Arial"/>
          <w:b/>
          <w:bCs/>
          <w:sz w:val="18"/>
          <w:szCs w:val="18"/>
        </w:rPr>
        <w:t>symbolique</w:t>
      </w:r>
      <w:r w:rsidRPr="0070761D">
        <w:rPr>
          <w:rFonts w:ascii="Arial" w:hAnsi="Arial" w:cs="Arial"/>
          <w:sz w:val="18"/>
          <w:szCs w:val="18"/>
        </w:rPr>
        <w:t>»</w:t>
      </w:r>
      <w:proofErr w:type="gramEnd"/>
      <w:r w:rsidRPr="0070761D">
        <w:rPr>
          <w:rFonts w:ascii="Arial" w:hAnsi="Arial" w:cs="Arial"/>
          <w:sz w:val="18"/>
          <w:szCs w:val="18"/>
        </w:rPr>
        <w:t>, </w:t>
      </w:r>
      <w:r w:rsidRPr="0070761D">
        <w:rPr>
          <w:rFonts w:ascii="Arial" w:hAnsi="Arial" w:cs="Arial"/>
          <w:b/>
          <w:bCs/>
          <w:i/>
          <w:iCs/>
          <w:sz w:val="18"/>
          <w:szCs w:val="18"/>
        </w:rPr>
        <w:t>Labyrinthe</w:t>
      </w:r>
      <w:r w:rsidRPr="0070761D">
        <w:rPr>
          <w:rFonts w:ascii="Arial" w:hAnsi="Arial" w:cs="Arial"/>
          <w:sz w:val="18"/>
          <w:szCs w:val="18"/>
        </w:rPr>
        <w:t>, n° 6, printemps-été 2000, p. 33-50,</w:t>
      </w:r>
    </w:p>
    <w:p w14:paraId="398132E4" w14:textId="4B2DCAD8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61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http://www.revuelabyrinthe.org/document453.html</w:t>
        </w:r>
      </w:hyperlink>
    </w:p>
    <w:p w14:paraId="06C3DCD2" w14:textId="3C8C9321" w:rsid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</w:p>
    <w:p w14:paraId="77F531C6" w14:textId="0367C507" w:rsid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iCs/>
          <w:color w:val="3E3B38"/>
          <w:sz w:val="20"/>
          <w:szCs w:val="18"/>
        </w:rPr>
      </w:pPr>
      <w:r w:rsidRPr="0070761D">
        <w:rPr>
          <w:rFonts w:ascii="Arial" w:hAnsi="Arial" w:cs="Arial"/>
          <w:b/>
          <w:bCs/>
          <w:iCs/>
          <w:color w:val="3E3B38"/>
          <w:sz w:val="20"/>
          <w:szCs w:val="18"/>
        </w:rPr>
        <w:t>Coordinations et valorisation des recherches</w:t>
      </w:r>
      <w:r>
        <w:rPr>
          <w:rFonts w:ascii="Arial" w:hAnsi="Arial" w:cs="Arial"/>
          <w:b/>
          <w:bCs/>
          <w:iCs/>
          <w:color w:val="3E3B38"/>
          <w:sz w:val="20"/>
          <w:szCs w:val="18"/>
        </w:rPr>
        <w:t xml:space="preserve"> :</w:t>
      </w:r>
    </w:p>
    <w:p w14:paraId="3EFE5032" w14:textId="3D575FE9" w:rsid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C00000"/>
          <w:sz w:val="18"/>
          <w:szCs w:val="18"/>
        </w:rPr>
      </w:pPr>
    </w:p>
    <w:p w14:paraId="42316DDA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Commissaire de l’exposition « La science à la poursuite du crime. Alphonse Bertillon, pionnier des experts policiers », Archives nationales, site de Pierrefitte-sur-Seine, 14 septembre 2019- 18 janvier 2020 (prolongation jusqu’au 14 mars 2020) :</w:t>
      </w:r>
    </w:p>
    <w:p w14:paraId="7D50212E" w14:textId="5839EF06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62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http://www.archives-nationales.culture.gouv.fr/la-science-a-la-poursuite-du-crime</w:t>
        </w:r>
      </w:hyperlink>
    </w:p>
    <w:p w14:paraId="4C0534FC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ED5C88B" w14:textId="23AD5792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lastRenderedPageBreak/>
        <w:t>Coordinateur d’un cycle de conférences sur le thème « Les experts d’hier et d’aujourd’hui : regards croisés d’historiens et de policiers du service parisien de l’Identité judiciaire » dans le cadre de la « Fête de la science », Archives nationales, site de Pierrefitte-sur-Seine 7 au 14 octobre 2019,</w:t>
      </w:r>
    </w:p>
    <w:p w14:paraId="4A7B5968" w14:textId="2F918476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63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https://exploreparis.com/fr/2714-fete-de-la-science-aux-archives-nationales.html</w:t>
        </w:r>
      </w:hyperlink>
    </w:p>
    <w:p w14:paraId="7921CD9C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44AA2C8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 xml:space="preserve">Commissaire de l’exposition « Meurtres à la Une » valorisée dans le cadre du colloque « prévenir, protéger, juger ; 30 ans de sécurité et de Justice » organisé par l’INHESJ, Assemblée nationale, Hôtel de </w:t>
      </w:r>
      <w:proofErr w:type="spellStart"/>
      <w:r w:rsidRPr="0070761D">
        <w:rPr>
          <w:rFonts w:ascii="Arial" w:hAnsi="Arial" w:cs="Arial"/>
          <w:sz w:val="18"/>
          <w:szCs w:val="18"/>
        </w:rPr>
        <w:t>Lassay</w:t>
      </w:r>
      <w:proofErr w:type="spellEnd"/>
      <w:r w:rsidRPr="0070761D">
        <w:rPr>
          <w:rFonts w:ascii="Arial" w:hAnsi="Arial" w:cs="Arial"/>
          <w:sz w:val="18"/>
          <w:szCs w:val="18"/>
        </w:rPr>
        <w:t>, 13 juin 2019,</w:t>
      </w:r>
    </w:p>
    <w:p w14:paraId="5E539591" w14:textId="7D756A75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64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https://twitter.com/hashtag/30ansINHESJ?src=hash</w:t>
        </w:r>
      </w:hyperlink>
    </w:p>
    <w:p w14:paraId="479DBD62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829CC79" w14:textId="04F1188C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 xml:space="preserve">Commissaire de l’exposition « Sur la trace de </w:t>
      </w:r>
      <w:proofErr w:type="gramStart"/>
      <w:r w:rsidRPr="0070761D">
        <w:rPr>
          <w:rFonts w:ascii="Arial" w:hAnsi="Arial" w:cs="Arial"/>
          <w:sz w:val="18"/>
          <w:szCs w:val="18"/>
        </w:rPr>
        <w:t>Bertillon»</w:t>
      </w:r>
      <w:proofErr w:type="gramEnd"/>
      <w:r w:rsidRPr="0070761D">
        <w:rPr>
          <w:rFonts w:ascii="Arial" w:hAnsi="Arial" w:cs="Arial"/>
          <w:sz w:val="18"/>
          <w:szCs w:val="18"/>
        </w:rPr>
        <w:t xml:space="preserve"> valorisée dans le cadre du musée de la préfecture de police de Paris, Paris, mai 2019,</w:t>
      </w:r>
    </w:p>
    <w:p w14:paraId="1695F136" w14:textId="0358EBDF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65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https://criminocorpus.hypotheses.org/95576</w:t>
        </w:r>
      </w:hyperlink>
    </w:p>
    <w:p w14:paraId="1451BA2A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E5F8D37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 xml:space="preserve">Commissaire de l’exposition « L’Ogresse de la </w:t>
      </w:r>
      <w:proofErr w:type="spellStart"/>
      <w:r w:rsidRPr="0070761D">
        <w:rPr>
          <w:rFonts w:ascii="Arial" w:hAnsi="Arial" w:cs="Arial"/>
          <w:sz w:val="18"/>
          <w:szCs w:val="18"/>
        </w:rPr>
        <w:t>Goutte-d’Or</w:t>
      </w:r>
      <w:proofErr w:type="spellEnd"/>
      <w:r w:rsidRPr="0070761D">
        <w:rPr>
          <w:rFonts w:ascii="Arial" w:hAnsi="Arial" w:cs="Arial"/>
          <w:sz w:val="18"/>
          <w:szCs w:val="18"/>
        </w:rPr>
        <w:t xml:space="preserve"> » valorisée dans le cadre du salon « </w:t>
      </w:r>
      <w:proofErr w:type="spellStart"/>
      <w:r w:rsidRPr="0070761D">
        <w:rPr>
          <w:rFonts w:ascii="Arial" w:hAnsi="Arial" w:cs="Arial"/>
          <w:sz w:val="18"/>
          <w:szCs w:val="18"/>
        </w:rPr>
        <w:t>Parispolar</w:t>
      </w:r>
      <w:proofErr w:type="spellEnd"/>
      <w:r w:rsidRPr="0070761D">
        <w:rPr>
          <w:rFonts w:ascii="Arial" w:hAnsi="Arial" w:cs="Arial"/>
          <w:sz w:val="18"/>
          <w:szCs w:val="18"/>
        </w:rPr>
        <w:t xml:space="preserve"> », mairie du treizième arrondissement de Paris, 16-19 novembre 2017,</w:t>
      </w:r>
    </w:p>
    <w:p w14:paraId="52B9340C" w14:textId="23F24EEE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66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https://criminocorpus.hypotheses.org/37090</w:t>
        </w:r>
      </w:hyperlink>
    </w:p>
    <w:p w14:paraId="3D8D91D7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B20BA72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 xml:space="preserve">Concepteur et coordinateur de la bibliothèque numérique « Meurtres à la Une » consacrée à la représentation du criminel dans la presse de la fin du XIXe siècle, mise en ligne sur </w:t>
      </w:r>
      <w:proofErr w:type="spellStart"/>
      <w:r w:rsidRPr="0070761D">
        <w:rPr>
          <w:rFonts w:ascii="Arial" w:hAnsi="Arial" w:cs="Arial"/>
          <w:sz w:val="18"/>
          <w:szCs w:val="18"/>
        </w:rPr>
        <w:t>Criminocorpus</w:t>
      </w:r>
      <w:proofErr w:type="spellEnd"/>
      <w:r w:rsidRPr="0070761D">
        <w:rPr>
          <w:rFonts w:ascii="Arial" w:hAnsi="Arial" w:cs="Arial"/>
          <w:sz w:val="18"/>
          <w:szCs w:val="18"/>
        </w:rPr>
        <w:t xml:space="preserve"> en 2017,</w:t>
      </w:r>
    </w:p>
    <w:p w14:paraId="319DA359" w14:textId="0140BF51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67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https://criminocorpus.org/fr/bibliotheque/collections/meurtres-la-une/</w:t>
        </w:r>
      </w:hyperlink>
    </w:p>
    <w:p w14:paraId="07905198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696F9E7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 xml:space="preserve">Réalisation et mise en ligne de 9 documentaires – « Paroles d’experts de l’identité judiciaire. L’empreinte d’Alphonse Bertillon – sur </w:t>
      </w:r>
      <w:proofErr w:type="spellStart"/>
      <w:r w:rsidRPr="0070761D">
        <w:rPr>
          <w:rFonts w:ascii="Arial" w:hAnsi="Arial" w:cs="Arial"/>
          <w:sz w:val="18"/>
          <w:szCs w:val="18"/>
        </w:rPr>
        <w:t>Criminocorpus</w:t>
      </w:r>
      <w:proofErr w:type="spellEnd"/>
      <w:r w:rsidRPr="0070761D">
        <w:rPr>
          <w:rFonts w:ascii="Arial" w:hAnsi="Arial" w:cs="Arial"/>
          <w:sz w:val="18"/>
          <w:szCs w:val="18"/>
        </w:rPr>
        <w:t xml:space="preserve"> en 2017 (9 documentaires relatifs à l’histoire, aux savoirs, aux méthodes et aux pratiques du service parisien de l’Identité judiciaire),</w:t>
      </w:r>
    </w:p>
    <w:p w14:paraId="28FDE9E9" w14:textId="2957F209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68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https://criminocorpus.org/fr/bibliotheque/collections/police-scientifique-bertillonnage/?type=videos</w:t>
        </w:r>
      </w:hyperlink>
    </w:p>
    <w:p w14:paraId="30036510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F44AF0E" w14:textId="04AF4E46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Co-coordinateur (avec Peter Becker) du séminaire GERN « Histoire des techniques d’identification, de contrôle et de surveillance des personnes (XIXe-début XXe siècle) », Archives nationales, Pierrefitte-sur-Seine, décembre 2016.</w:t>
      </w:r>
    </w:p>
    <w:p w14:paraId="38FCAE2A" w14:textId="6C634AD7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69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http://www.cesdip.fr/event/seminaire-du-gern-nouvelles-technologies/</w:t>
        </w:r>
      </w:hyperlink>
    </w:p>
    <w:p w14:paraId="50B24152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3E3C557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Coordinateur de la séance « Police et identification » de l’événement « Une semaine pour comprendre autrement » organisé par l’IEP de Saint-Germain-en-Laye, IEP de Saint-Germain-en-Laye, 2 décembre 2016,</w:t>
      </w:r>
    </w:p>
    <w:p w14:paraId="2416562D" w14:textId="417C4494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70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http://criminocorpus.hypotheses.org/21728</w:t>
        </w:r>
      </w:hyperlink>
    </w:p>
    <w:p w14:paraId="07F4BF56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0EF5CB2" w14:textId="569452B9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 xml:space="preserve">Commissaire de l’exposition « Figures du criminel dans la presse nationale de la fin du XIXe siècle » valorisée dans le cadre du salon « </w:t>
      </w:r>
      <w:proofErr w:type="spellStart"/>
      <w:r w:rsidRPr="0070761D">
        <w:rPr>
          <w:rFonts w:ascii="Arial" w:hAnsi="Arial" w:cs="Arial"/>
          <w:sz w:val="18"/>
          <w:szCs w:val="18"/>
        </w:rPr>
        <w:t>Parispolar</w:t>
      </w:r>
      <w:proofErr w:type="spellEnd"/>
      <w:r w:rsidRPr="0070761D">
        <w:rPr>
          <w:rFonts w:ascii="Arial" w:hAnsi="Arial" w:cs="Arial"/>
          <w:sz w:val="18"/>
          <w:szCs w:val="18"/>
        </w:rPr>
        <w:t xml:space="preserve"> », mairie du treizième arrondissement de Paris, 18-20 novembre 2016,</w:t>
      </w:r>
    </w:p>
    <w:p w14:paraId="19C3E458" w14:textId="382F0145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71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http://www.parispolar.fr/programmation/#undefined</w:t>
        </w:r>
      </w:hyperlink>
    </w:p>
    <w:p w14:paraId="0B1BC8FB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3C03046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Commissaire de l’exposition « Un œil sur le crime. Alphonse Bertillon, précurseur de la police scientifique », musée de Vire, 29 avril-1er novembre 2015,</w:t>
      </w:r>
    </w:p>
    <w:p w14:paraId="3F08CD1D" w14:textId="56CAA6C8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72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https://criminocorpus.org/en/library/video/1383/</w:t>
        </w:r>
      </w:hyperlink>
    </w:p>
    <w:p w14:paraId="4FB1A9A6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6CD5FF7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 xml:space="preserve">Commissaire de l’exposition « 1914-2014 : Bertillon, aux origines de la police scientifique », </w:t>
      </w:r>
      <w:proofErr w:type="gramStart"/>
      <w:r w:rsidRPr="0070761D">
        <w:rPr>
          <w:rFonts w:ascii="Arial" w:hAnsi="Arial" w:cs="Arial"/>
          <w:sz w:val="18"/>
          <w:szCs w:val="18"/>
        </w:rPr>
        <w:t>nuit européennes</w:t>
      </w:r>
      <w:proofErr w:type="gramEnd"/>
      <w:r w:rsidRPr="0070761D">
        <w:rPr>
          <w:rFonts w:ascii="Arial" w:hAnsi="Arial" w:cs="Arial"/>
          <w:sz w:val="18"/>
          <w:szCs w:val="18"/>
        </w:rPr>
        <w:t xml:space="preserve"> des musées, Paris, Musée des Arts et Métiers, 17 mai 2014,</w:t>
      </w:r>
    </w:p>
    <w:p w14:paraId="2FE73E54" w14:textId="2FCE39AE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73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http://www.arts-et-metiers.net/musee/nuit-europeenne-des-musees-2014</w:t>
        </w:r>
      </w:hyperlink>
    </w:p>
    <w:p w14:paraId="554EEDD0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A346C44" w14:textId="0F2772C8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 xml:space="preserve">Concepteur et coordinateur d’une bibliothèque numérique consacrée à la police scientifique et au Bertillonnage, mise en ligne et alimentée sur </w:t>
      </w:r>
      <w:proofErr w:type="spellStart"/>
      <w:r w:rsidRPr="0070761D">
        <w:rPr>
          <w:rFonts w:ascii="Arial" w:hAnsi="Arial" w:cs="Arial"/>
          <w:sz w:val="18"/>
          <w:szCs w:val="18"/>
        </w:rPr>
        <w:t>Criminocorpus</w:t>
      </w:r>
      <w:proofErr w:type="spellEnd"/>
      <w:r w:rsidRPr="0070761D">
        <w:rPr>
          <w:rFonts w:ascii="Arial" w:hAnsi="Arial" w:cs="Arial"/>
          <w:sz w:val="18"/>
          <w:szCs w:val="18"/>
        </w:rPr>
        <w:t xml:space="preserve"> depuis 2015,</w:t>
      </w:r>
    </w:p>
    <w:p w14:paraId="182A23EE" w14:textId="647BA623" w:rsidR="0070761D" w:rsidRPr="0070761D" w:rsidRDefault="0070761D" w:rsidP="007076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74" w:history="1">
        <w:r w:rsidRPr="0070761D">
          <w:rPr>
            <w:rStyle w:val="Lienhypertexte"/>
            <w:rFonts w:ascii="Arial" w:hAnsi="Arial" w:cs="Arial"/>
            <w:sz w:val="18"/>
            <w:szCs w:val="18"/>
          </w:rPr>
          <w:t>https://criminocorpus.org/fr/bibliotheque/collections/police-scientifique-bertillonnage/</w:t>
        </w:r>
      </w:hyperlink>
    </w:p>
    <w:p w14:paraId="23B10FEB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ABC7586" w14:textId="0062105C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AF576A4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5D526B5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Concepteur et coordinateur de l’exposition en ligne</w:t>
      </w:r>
      <w:proofErr w:type="gramStart"/>
      <w:r w:rsidRPr="0070761D">
        <w:rPr>
          <w:rFonts w:ascii="Arial" w:hAnsi="Arial" w:cs="Arial"/>
          <w:sz w:val="18"/>
          <w:szCs w:val="18"/>
        </w:rPr>
        <w:t xml:space="preserve"> «Alphonse</w:t>
      </w:r>
      <w:proofErr w:type="gramEnd"/>
      <w:r w:rsidRPr="0070761D">
        <w:rPr>
          <w:rFonts w:ascii="Arial" w:hAnsi="Arial" w:cs="Arial"/>
          <w:sz w:val="18"/>
          <w:szCs w:val="18"/>
        </w:rPr>
        <w:t xml:space="preserve"> Bertillon et l’identification des personnes, 1880-1914 », version 1 mise en ligne sur </w:t>
      </w:r>
      <w:proofErr w:type="spellStart"/>
      <w:r w:rsidRPr="0070761D">
        <w:rPr>
          <w:rFonts w:ascii="Arial" w:hAnsi="Arial" w:cs="Arial"/>
          <w:sz w:val="18"/>
          <w:szCs w:val="18"/>
        </w:rPr>
        <w:t>Criminocorpus</w:t>
      </w:r>
      <w:proofErr w:type="spellEnd"/>
      <w:r w:rsidRPr="0070761D">
        <w:rPr>
          <w:rFonts w:ascii="Arial" w:hAnsi="Arial" w:cs="Arial"/>
          <w:sz w:val="18"/>
          <w:szCs w:val="18"/>
        </w:rPr>
        <w:t xml:space="preserve"> en 2010,</w:t>
      </w:r>
    </w:p>
    <w:p w14:paraId="5D3A98E9" w14:textId="155F6FC8" w:rsidR="0070761D" w:rsidRPr="0070761D" w:rsidRDefault="00B8402A" w:rsidP="00B8402A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75" w:history="1">
        <w:r w:rsidR="0070761D" w:rsidRPr="00B8402A">
          <w:rPr>
            <w:rStyle w:val="Lienhypertexte"/>
            <w:rFonts w:ascii="Arial" w:hAnsi="Arial" w:cs="Arial"/>
            <w:sz w:val="18"/>
            <w:szCs w:val="18"/>
          </w:rPr>
          <w:t>https://criminocorpus.org/fr/expositions/suspects-accuses-coupables/alphonse-bertillon-et-lidentification-des-personnes-1880-1914/</w:t>
        </w:r>
      </w:hyperlink>
    </w:p>
    <w:p w14:paraId="2FD2B33F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1334AFC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 xml:space="preserve">Coordinateur d’un projet de recherche sur l’iconographie nationaliste contestataire (avec Xavier </w:t>
      </w:r>
      <w:proofErr w:type="spellStart"/>
      <w:r w:rsidRPr="0070761D">
        <w:rPr>
          <w:rFonts w:ascii="Arial" w:hAnsi="Arial" w:cs="Arial"/>
          <w:sz w:val="18"/>
          <w:szCs w:val="18"/>
        </w:rPr>
        <w:t>Crettiez</w:t>
      </w:r>
      <w:proofErr w:type="spellEnd"/>
      <w:r w:rsidRPr="0070761D">
        <w:rPr>
          <w:rFonts w:ascii="Arial" w:hAnsi="Arial" w:cs="Arial"/>
          <w:sz w:val="18"/>
          <w:szCs w:val="18"/>
        </w:rPr>
        <w:t>) valorisée à partir de 2013 via une exposition itinérante à Versailles-Saint-Quentin, Cergy-Pontoise, Malaga, Blois, Lisbonne ; etc.,</w:t>
      </w:r>
    </w:p>
    <w:p w14:paraId="67D069E1" w14:textId="3B46193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F80F1FC" w14:textId="1E277274" w:rsidR="0070761D" w:rsidRPr="0070761D" w:rsidRDefault="00B8402A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76" w:history="1">
        <w:r w:rsidR="0070761D" w:rsidRPr="00B8402A">
          <w:rPr>
            <w:rStyle w:val="Lienhypertexte"/>
            <w:rFonts w:ascii="Arial" w:hAnsi="Arial" w:cs="Arial"/>
            <w:sz w:val="18"/>
            <w:szCs w:val="18"/>
          </w:rPr>
          <w:t>http://www.uvsq.fr/exposition-murs-rebelles-voyage-dans-l-iconographie-nationaliste-de-la-corse-a-l-irlande-du-nord-248935.kjsp</w:t>
        </w:r>
      </w:hyperlink>
    </w:p>
    <w:p w14:paraId="24939583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CDB7C95" w14:textId="68FB9CC8" w:rsidR="0070761D" w:rsidRPr="0070761D" w:rsidRDefault="00B8402A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77" w:history="1">
        <w:r w:rsidR="0070761D" w:rsidRPr="00B8402A">
          <w:rPr>
            <w:rStyle w:val="Lienhypertexte"/>
            <w:rFonts w:ascii="Arial" w:hAnsi="Arial" w:cs="Arial"/>
            <w:sz w:val="18"/>
            <w:szCs w:val="18"/>
          </w:rPr>
          <w:t>http://archive.is/AMSHg</w:t>
        </w:r>
      </w:hyperlink>
    </w:p>
    <w:p w14:paraId="05A61394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F49BAAE" w14:textId="10EA7C5E" w:rsidR="0070761D" w:rsidRPr="0070761D" w:rsidRDefault="00B8402A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78" w:history="1">
        <w:r w:rsidR="0070761D" w:rsidRPr="00B8402A">
          <w:rPr>
            <w:rStyle w:val="Lienhypertexte"/>
            <w:rFonts w:ascii="Arial" w:hAnsi="Arial" w:cs="Arial"/>
            <w:sz w:val="18"/>
            <w:szCs w:val="18"/>
          </w:rPr>
          <w:t>http://www.fcsh.unl.pt/media/40-anos-de-democracia/exposicoes</w:t>
        </w:r>
      </w:hyperlink>
    </w:p>
    <w:p w14:paraId="2533E01D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2297587" w14:textId="1D00738A" w:rsidR="0070761D" w:rsidRPr="0070761D" w:rsidRDefault="00B8402A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79" w:history="1">
        <w:r w:rsidR="0070761D" w:rsidRPr="00B8402A">
          <w:rPr>
            <w:rStyle w:val="Lienhypertexte"/>
            <w:rFonts w:ascii="Arial" w:hAnsi="Arial" w:cs="Arial"/>
            <w:sz w:val="18"/>
            <w:szCs w:val="18"/>
          </w:rPr>
          <w:t>http://old.rdv-histoire.com/-Murs-Rebelles-.html</w:t>
        </w:r>
      </w:hyperlink>
    </w:p>
    <w:p w14:paraId="1AB3796A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2458A02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Membre du comité scientifique de l’exposition « Fichés ? Photographie et identification 1850-1960 », organisée par les Archives nationales de France, Paris, septembre 2011/décembre 2012,</w:t>
      </w:r>
    </w:p>
    <w:p w14:paraId="70CC58E6" w14:textId="12321BC0" w:rsidR="0070761D" w:rsidRPr="0070761D" w:rsidRDefault="00B8402A" w:rsidP="00B8402A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80" w:history="1">
        <w:r w:rsidR="0070761D" w:rsidRPr="00B8402A">
          <w:rPr>
            <w:rStyle w:val="Lienhypertexte"/>
            <w:rFonts w:ascii="Arial" w:hAnsi="Arial" w:cs="Arial"/>
            <w:sz w:val="18"/>
            <w:szCs w:val="18"/>
          </w:rPr>
          <w:t>http://www.archivesnationales.culture.gouv.fr/chan/chan/musee/musee-exposition-fiches-identification.html</w:t>
        </w:r>
      </w:hyperlink>
    </w:p>
    <w:p w14:paraId="7BA48465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178049C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Membre du comité de programme scientifique du colloque international « Les libertés à l’épreuve de l’informatique. Fichage et contrôle social » organisé par le Centre de coordination pour la Recherche et l’Enseignement en Informatique et Société, Paris, juin 2010,</w:t>
      </w:r>
    </w:p>
    <w:p w14:paraId="2455C07F" w14:textId="6B965A80" w:rsidR="0070761D" w:rsidRPr="0070761D" w:rsidRDefault="00B8402A" w:rsidP="00B8402A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81" w:history="1">
        <w:r w:rsidR="0070761D" w:rsidRPr="00B8402A">
          <w:rPr>
            <w:rStyle w:val="Lienhypertexte"/>
            <w:rFonts w:ascii="Arial" w:hAnsi="Arial" w:cs="Arial"/>
            <w:sz w:val="18"/>
            <w:szCs w:val="18"/>
          </w:rPr>
          <w:t>http://www.creis.sgdg.org/colloques%20creis/2010/plaquette%20appel_colloque%202010.pdf</w:t>
        </w:r>
      </w:hyperlink>
    </w:p>
    <w:p w14:paraId="7BFA96B6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774B568" w14:textId="00639AEC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 xml:space="preserve">Dans le cadre du projet Proteus (« Contours de la personne à l’ère </w:t>
      </w:r>
      <w:proofErr w:type="gramStart"/>
      <w:r w:rsidRPr="0070761D">
        <w:rPr>
          <w:rFonts w:ascii="Arial" w:hAnsi="Arial" w:cs="Arial"/>
          <w:sz w:val="18"/>
          <w:szCs w:val="18"/>
        </w:rPr>
        <w:t>numérique»</w:t>
      </w:r>
      <w:proofErr w:type="gramEnd"/>
      <w:r w:rsidRPr="0070761D">
        <w:rPr>
          <w:rFonts w:ascii="Arial" w:hAnsi="Arial" w:cs="Arial"/>
          <w:sz w:val="18"/>
          <w:szCs w:val="18"/>
        </w:rPr>
        <w:t xml:space="preserve">), coordination d’une </w:t>
      </w:r>
      <w:proofErr w:type="spellStart"/>
      <w:r w:rsidRPr="0070761D">
        <w:rPr>
          <w:rFonts w:ascii="Arial" w:hAnsi="Arial" w:cs="Arial"/>
          <w:sz w:val="18"/>
          <w:szCs w:val="18"/>
        </w:rPr>
        <w:t>demie-journée</w:t>
      </w:r>
      <w:proofErr w:type="spellEnd"/>
      <w:r w:rsidRPr="0070761D">
        <w:rPr>
          <w:rFonts w:ascii="Arial" w:hAnsi="Arial" w:cs="Arial"/>
          <w:sz w:val="18"/>
          <w:szCs w:val="18"/>
        </w:rPr>
        <w:t xml:space="preserve"> d’études consacrée à la thématique : « Tracer, ou comment normaliser l’identification des citoyens dans une société démocratique ? », Paris, Institut des Sciences de la Communication/CNRS, 24 juin 2009, </w:t>
      </w:r>
      <w:hyperlink r:id="rId82" w:history="1">
        <w:r w:rsidRPr="00B8402A">
          <w:rPr>
            <w:rStyle w:val="Lienhypertexte"/>
            <w:rFonts w:ascii="Arial" w:hAnsi="Arial" w:cs="Arial"/>
            <w:sz w:val="18"/>
            <w:szCs w:val="18"/>
          </w:rPr>
          <w:t>http://www.proteus-projet.com/spip.php?article21</w:t>
        </w:r>
      </w:hyperlink>
    </w:p>
    <w:p w14:paraId="0FE4EB05" w14:textId="43EB3CFE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C18C8DA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>(Avec le département Recherche de l’INHES) Coordination du programme de recherche européen AGIS (JAI/2004/AGIS/097) consacré à « L’expertise collective des terrorismes en Europe : échanges entre chercheurs et services chargés de la lutte anti-</w:t>
      </w:r>
      <w:proofErr w:type="gramStart"/>
      <w:r w:rsidRPr="0070761D">
        <w:rPr>
          <w:rFonts w:ascii="Arial" w:hAnsi="Arial" w:cs="Arial"/>
          <w:sz w:val="18"/>
          <w:szCs w:val="18"/>
        </w:rPr>
        <w:t>terroriste»</w:t>
      </w:r>
      <w:proofErr w:type="gramEnd"/>
      <w:r w:rsidRPr="0070761D">
        <w:rPr>
          <w:rFonts w:ascii="Arial" w:hAnsi="Arial" w:cs="Arial"/>
          <w:sz w:val="18"/>
          <w:szCs w:val="18"/>
        </w:rPr>
        <w:t>. Élaboration, organisation et suivi de ce projet européen associant des acteurs français, espagnols, allemands, turcs, tchèques et chypriotes, 2004-2006. Cinq séminaires ont été organisés : « Nouvelles lectures théoriques du terrorisme » (Paris, INHES, 6 février 2004) ; « Dynamiques organisationnelles et relations terroristes » (Paris, INHES, 23 avril 2004) ; « Territoires et idéologies » (Paris, INHES, 11 mars 2005) ; « Dimensions sociales et financières du terrorisme » (Grenade, université de Grenade, 13 mai 2005) ; « Médiatisation et changements dans la lutte antiterroriste » (Hambourg, université de Hambourg, 21 octobre 2005). Un colloque final « Expertise collective des terrorismes en Europe a été organisé à l’INHES le 24 février 2006,</w:t>
      </w:r>
    </w:p>
    <w:p w14:paraId="3DDE2937" w14:textId="5F70F1F1" w:rsidR="0070761D" w:rsidRPr="0070761D" w:rsidRDefault="00B8402A" w:rsidP="00B8402A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83" w:history="1">
        <w:r w:rsidR="0070761D" w:rsidRPr="00B8402A">
          <w:rPr>
            <w:rStyle w:val="Lienhypertexte"/>
            <w:rFonts w:ascii="Arial" w:hAnsi="Arial" w:cs="Arial"/>
            <w:sz w:val="18"/>
            <w:szCs w:val="18"/>
          </w:rPr>
          <w:t>http://www.inhes.interieur.gouv.fr/admin/editeur/userimages/ColloqueeuropenAgis.pdf</w:t>
        </w:r>
      </w:hyperlink>
    </w:p>
    <w:p w14:paraId="00EA2A70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326ACA3A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t xml:space="preserve">Conseiller pour l’exposition « Biométrie. Le corps </w:t>
      </w:r>
      <w:proofErr w:type="gramStart"/>
      <w:r w:rsidRPr="0070761D">
        <w:rPr>
          <w:rFonts w:ascii="Arial" w:hAnsi="Arial" w:cs="Arial"/>
          <w:sz w:val="18"/>
          <w:szCs w:val="18"/>
        </w:rPr>
        <w:t>identité»</w:t>
      </w:r>
      <w:proofErr w:type="gramEnd"/>
      <w:r w:rsidRPr="0070761D">
        <w:rPr>
          <w:rFonts w:ascii="Arial" w:hAnsi="Arial" w:cs="Arial"/>
          <w:sz w:val="18"/>
          <w:szCs w:val="18"/>
        </w:rPr>
        <w:t xml:space="preserve"> organisée par la Cité des sciences et de l’industrie de la Villette, Paris, du 29 novembre 2005 au 5 novembre 2006,</w:t>
      </w:r>
    </w:p>
    <w:p w14:paraId="45DCEE1C" w14:textId="27782BC5" w:rsidR="0070761D" w:rsidRPr="0070761D" w:rsidRDefault="00B8402A" w:rsidP="00B8402A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84" w:history="1">
        <w:r w:rsidR="0070761D" w:rsidRPr="00B8402A">
          <w:rPr>
            <w:rStyle w:val="Lienhypertexte"/>
            <w:rFonts w:ascii="Arial" w:hAnsi="Arial" w:cs="Arial"/>
            <w:sz w:val="18"/>
            <w:szCs w:val="18"/>
          </w:rPr>
          <w:t>http://www.cite-sciences.fr/francais/ala_cite/expositions/biometrie/wo/generique.php?v=html</w:t>
        </w:r>
      </w:hyperlink>
    </w:p>
    <w:p w14:paraId="509AF5AD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3CFD001" w14:textId="77777777" w:rsidR="0070761D" w:rsidRPr="0070761D" w:rsidRDefault="0070761D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70761D">
        <w:rPr>
          <w:rFonts w:ascii="Arial" w:hAnsi="Arial" w:cs="Arial"/>
          <w:sz w:val="18"/>
          <w:szCs w:val="18"/>
        </w:rPr>
        <w:lastRenderedPageBreak/>
        <w:t xml:space="preserve">Coordination d’un colloque pluridisciplinaire Science politique, Sociologie, Histoire et Droit (Avec Xavier </w:t>
      </w:r>
      <w:proofErr w:type="spellStart"/>
      <w:r w:rsidRPr="0070761D">
        <w:rPr>
          <w:rFonts w:ascii="Arial" w:hAnsi="Arial" w:cs="Arial"/>
          <w:sz w:val="18"/>
          <w:szCs w:val="18"/>
        </w:rPr>
        <w:t>Crettiez</w:t>
      </w:r>
      <w:proofErr w:type="spellEnd"/>
      <w:r w:rsidRPr="0070761D">
        <w:rPr>
          <w:rFonts w:ascii="Arial" w:hAnsi="Arial" w:cs="Arial"/>
          <w:sz w:val="18"/>
          <w:szCs w:val="18"/>
        </w:rPr>
        <w:t>) consacré à « L’</w:t>
      </w:r>
      <w:proofErr w:type="spellStart"/>
      <w:r w:rsidRPr="0070761D">
        <w:rPr>
          <w:rFonts w:ascii="Arial" w:hAnsi="Arial" w:cs="Arial"/>
          <w:sz w:val="18"/>
          <w:szCs w:val="18"/>
        </w:rPr>
        <w:t>encartement</w:t>
      </w:r>
      <w:proofErr w:type="spellEnd"/>
      <w:r w:rsidRPr="0070761D">
        <w:rPr>
          <w:rFonts w:ascii="Arial" w:hAnsi="Arial" w:cs="Arial"/>
          <w:sz w:val="18"/>
          <w:szCs w:val="18"/>
        </w:rPr>
        <w:t xml:space="preserve"> des </w:t>
      </w:r>
      <w:proofErr w:type="gramStart"/>
      <w:r w:rsidRPr="0070761D">
        <w:rPr>
          <w:rFonts w:ascii="Arial" w:hAnsi="Arial" w:cs="Arial"/>
          <w:sz w:val="18"/>
          <w:szCs w:val="18"/>
        </w:rPr>
        <w:t>individus»</w:t>
      </w:r>
      <w:proofErr w:type="gramEnd"/>
      <w:r w:rsidRPr="0070761D">
        <w:rPr>
          <w:rFonts w:ascii="Arial" w:hAnsi="Arial" w:cs="Arial"/>
          <w:sz w:val="18"/>
          <w:szCs w:val="18"/>
        </w:rPr>
        <w:t>, Université de Versailles Saint-Quentin, 29 et 30 avril 2004,</w:t>
      </w:r>
    </w:p>
    <w:p w14:paraId="366B9CA4" w14:textId="1C52F0AC" w:rsidR="0070761D" w:rsidRPr="0070761D" w:rsidRDefault="00B8402A" w:rsidP="00B8402A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85" w:history="1">
        <w:r w:rsidR="0070761D" w:rsidRPr="00B8402A">
          <w:rPr>
            <w:rStyle w:val="Lienhypertexte"/>
            <w:rFonts w:ascii="Arial" w:hAnsi="Arial" w:cs="Arial"/>
            <w:sz w:val="18"/>
            <w:szCs w:val="18"/>
          </w:rPr>
          <w:t>http://www.afsp.msh-paris.fr/infos/colloques/coll290404.html</w:t>
        </w:r>
      </w:hyperlink>
    </w:p>
    <w:p w14:paraId="5EA0DF6D" w14:textId="77777777" w:rsidR="0070761D" w:rsidRPr="0070761D" w:rsidRDefault="0070761D" w:rsidP="0070761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C074E00" w14:textId="50F56B12" w:rsidR="0070761D" w:rsidRDefault="00B8402A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86" w:history="1">
        <w:r w:rsidR="0070761D" w:rsidRPr="00B8402A">
          <w:rPr>
            <w:rStyle w:val="Lienhypertexte"/>
            <w:rFonts w:ascii="Arial" w:hAnsi="Arial" w:cs="Arial"/>
            <w:sz w:val="18"/>
            <w:szCs w:val="18"/>
          </w:rPr>
          <w:t>http://www.uvsq.fr/rech/colloques/encartement04.html</w:t>
        </w:r>
      </w:hyperlink>
    </w:p>
    <w:p w14:paraId="7219830D" w14:textId="626AEB1D" w:rsid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9FF50DE" w14:textId="2141C27A" w:rsid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iCs/>
          <w:color w:val="3E3B38"/>
          <w:sz w:val="20"/>
          <w:szCs w:val="18"/>
        </w:rPr>
      </w:pPr>
      <w:r w:rsidRPr="00B8402A">
        <w:rPr>
          <w:rFonts w:ascii="Arial" w:hAnsi="Arial" w:cs="Arial"/>
          <w:b/>
          <w:bCs/>
          <w:iCs/>
          <w:color w:val="3E3B38"/>
          <w:sz w:val="20"/>
          <w:szCs w:val="18"/>
        </w:rPr>
        <w:t>Colloques, séminaires, conférences, journées d’étude, etc.</w:t>
      </w:r>
      <w:r>
        <w:rPr>
          <w:rFonts w:ascii="Arial" w:hAnsi="Arial" w:cs="Arial"/>
          <w:b/>
          <w:bCs/>
          <w:iCs/>
          <w:color w:val="3E3B38"/>
          <w:sz w:val="20"/>
          <w:szCs w:val="18"/>
        </w:rPr>
        <w:t> :</w:t>
      </w:r>
    </w:p>
    <w:p w14:paraId="3ACA96B2" w14:textId="72CE8681" w:rsid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8DBA79D" w14:textId="77777777" w:rsidR="00B8402A" w:rsidRDefault="00B8402A" w:rsidP="00934B64">
      <w:pPr>
        <w:numPr>
          <w:ilvl w:val="0"/>
          <w:numId w:val="5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proofErr w:type="gramStart"/>
      <w:r w:rsidRPr="00B8402A">
        <w:rPr>
          <w:rFonts w:ascii="Arial" w:hAnsi="Arial" w:cs="Arial"/>
          <w:b/>
          <w:bCs/>
          <w:sz w:val="18"/>
          <w:szCs w:val="18"/>
        </w:rPr>
        <w:t>«Bertillon</w:t>
      </w:r>
      <w:proofErr w:type="gramEnd"/>
      <w:r w:rsidRPr="00B8402A">
        <w:rPr>
          <w:rFonts w:ascii="Arial" w:hAnsi="Arial" w:cs="Arial"/>
          <w:b/>
          <w:bCs/>
          <w:sz w:val="18"/>
          <w:szCs w:val="18"/>
        </w:rPr>
        <w:t xml:space="preserve"> dans l’affaire Dreyfus », conférence réalisée à la suite de la projection du film « J’accuse » de Roman Polanski au cinéma l’Ecran de Saint-Denis, </w:t>
      </w:r>
      <w:r w:rsidRPr="00B8402A">
        <w:rPr>
          <w:rFonts w:ascii="Arial" w:hAnsi="Arial" w:cs="Arial"/>
          <w:sz w:val="18"/>
          <w:szCs w:val="18"/>
        </w:rPr>
        <w:t>Saint-Denis, 15 novembre 2019,</w:t>
      </w:r>
    </w:p>
    <w:p w14:paraId="24E2941C" w14:textId="3C64E1B2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87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https://www.lecranstdenis.org/evenements/week-end-autour-de-jaccuse/</w:t>
        </w:r>
      </w:hyperlink>
    </w:p>
    <w:p w14:paraId="2358A95A" w14:textId="05334994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4111952C" w14:textId="77777777" w:rsidR="00B8402A" w:rsidRDefault="00B8402A" w:rsidP="00934B64">
      <w:pPr>
        <w:numPr>
          <w:ilvl w:val="0"/>
          <w:numId w:val="5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 Stigmates, traces et indices. Naissance d’un nouveau regard policier et du premier service de l’Identité judiciaire. Fin XIX</w:t>
      </w:r>
      <w:r w:rsidRPr="00B8402A">
        <w:rPr>
          <w:rFonts w:ascii="Arial" w:hAnsi="Arial" w:cs="Arial"/>
          <w:b/>
          <w:bCs/>
          <w:sz w:val="18"/>
          <w:szCs w:val="18"/>
          <w:vertAlign w:val="superscript"/>
        </w:rPr>
        <w:t>e</w:t>
      </w:r>
      <w:r w:rsidRPr="00B8402A">
        <w:rPr>
          <w:rFonts w:ascii="Arial" w:hAnsi="Arial" w:cs="Arial"/>
          <w:b/>
          <w:bCs/>
          <w:sz w:val="18"/>
          <w:szCs w:val="18"/>
        </w:rPr>
        <w:t>-début XX</w:t>
      </w:r>
      <w:r w:rsidRPr="00B8402A">
        <w:rPr>
          <w:rFonts w:ascii="Arial" w:hAnsi="Arial" w:cs="Arial"/>
          <w:b/>
          <w:bCs/>
          <w:sz w:val="18"/>
          <w:szCs w:val="18"/>
          <w:vertAlign w:val="superscript"/>
        </w:rPr>
        <w:t>e</w:t>
      </w:r>
      <w:r w:rsidRPr="00B8402A">
        <w:rPr>
          <w:rFonts w:ascii="Arial" w:hAnsi="Arial" w:cs="Arial"/>
          <w:b/>
          <w:bCs/>
          <w:sz w:val="18"/>
          <w:szCs w:val="18"/>
        </w:rPr>
        <w:t> siècle, conférence réalisée dans le cadre du Festival du polar de Millau</w:t>
      </w:r>
      <w:r w:rsidRPr="00B8402A">
        <w:rPr>
          <w:rFonts w:ascii="Arial" w:hAnsi="Arial" w:cs="Arial"/>
          <w:sz w:val="18"/>
          <w:szCs w:val="18"/>
        </w:rPr>
        <w:t>, Millau, 16 juin 2019,</w:t>
      </w:r>
    </w:p>
    <w:p w14:paraId="2371A6A6" w14:textId="2750CA21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88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https://www.midilibre.fr/2019/06/12/millau-la-deuxieme-edition-de-polar-vin-et-compagnie-met-robin-cook-a-lhonneur,8253004.php</w:t>
        </w:r>
      </w:hyperlink>
    </w:p>
    <w:p w14:paraId="5A12FB08" w14:textId="61671DCA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5353BBF" w14:textId="77777777" w:rsidR="00B8402A" w:rsidRPr="00B8402A" w:rsidRDefault="00B8402A" w:rsidP="00934B64">
      <w:pPr>
        <w:numPr>
          <w:ilvl w:val="0"/>
          <w:numId w:val="5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 Identification, contrôle et surveillance des populations. Fin XIX</w:t>
      </w:r>
      <w:r w:rsidRPr="00B8402A">
        <w:rPr>
          <w:rFonts w:ascii="Arial" w:hAnsi="Arial" w:cs="Arial"/>
          <w:b/>
          <w:bCs/>
          <w:sz w:val="18"/>
          <w:szCs w:val="18"/>
          <w:vertAlign w:val="superscript"/>
        </w:rPr>
        <w:t>e</w:t>
      </w:r>
      <w:r w:rsidRPr="00B8402A">
        <w:rPr>
          <w:rFonts w:ascii="Arial" w:hAnsi="Arial" w:cs="Arial"/>
          <w:b/>
          <w:bCs/>
          <w:sz w:val="18"/>
          <w:szCs w:val="18"/>
        </w:rPr>
        <w:t>-Début XX</w:t>
      </w:r>
      <w:r w:rsidRPr="00B8402A">
        <w:rPr>
          <w:rFonts w:ascii="Arial" w:hAnsi="Arial" w:cs="Arial"/>
          <w:b/>
          <w:bCs/>
          <w:sz w:val="18"/>
          <w:szCs w:val="18"/>
          <w:vertAlign w:val="superscript"/>
        </w:rPr>
        <w:t>e</w:t>
      </w:r>
      <w:r w:rsidRPr="00B8402A">
        <w:rPr>
          <w:rFonts w:ascii="Arial" w:hAnsi="Arial" w:cs="Arial"/>
          <w:b/>
          <w:bCs/>
          <w:sz w:val="18"/>
          <w:szCs w:val="18"/>
        </w:rPr>
        <w:t> siècle », conférence réalisée devant les membres de l’Institut médico-légal de Paris, </w:t>
      </w:r>
      <w:r w:rsidRPr="00B8402A">
        <w:rPr>
          <w:rFonts w:ascii="Arial" w:hAnsi="Arial" w:cs="Arial"/>
          <w:sz w:val="18"/>
          <w:szCs w:val="18"/>
        </w:rPr>
        <w:t>Paris, 6 juin 2019.</w:t>
      </w:r>
    </w:p>
    <w:p w14:paraId="0641E010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1214A775" w14:textId="77777777" w:rsidR="00B8402A" w:rsidRDefault="00B8402A" w:rsidP="00934B64">
      <w:pPr>
        <w:numPr>
          <w:ilvl w:val="0"/>
          <w:numId w:val="5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 Aux origines de la police scientifique », conférence réalisée au musée de la préfecture de police de Paris dans le cadre de la nuit européenne des musées, </w:t>
      </w:r>
      <w:r w:rsidRPr="00B8402A">
        <w:rPr>
          <w:rFonts w:ascii="Arial" w:hAnsi="Arial" w:cs="Arial"/>
          <w:sz w:val="18"/>
          <w:szCs w:val="18"/>
        </w:rPr>
        <w:t>Paris, 18 mai 2019,</w:t>
      </w:r>
    </w:p>
    <w:p w14:paraId="59519E54" w14:textId="45EBDB3A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89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http://www.parisetudiant.com/etudiant/sortie/nuit-musees-musee-de-la-prefecture-de-police-conference-aux-origines-de-la-police-scientifique--nuit-des-musees-2019.html</w:t>
        </w:r>
      </w:hyperlink>
    </w:p>
    <w:p w14:paraId="2B33EEA2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77667876" w14:textId="77777777" w:rsidR="00B8402A" w:rsidRDefault="00B8402A" w:rsidP="00934B64">
      <w:pPr>
        <w:numPr>
          <w:ilvl w:val="0"/>
          <w:numId w:val="5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 Alphonse Bertillon, père de la police scientifique », conférence réalisée à la bibliothèque universitaire Droit/Gestion de l’université de Lille (faculté des Sciences juridiques, Politiques et sociales)</w:t>
      </w:r>
      <w:r w:rsidRPr="00B8402A">
        <w:rPr>
          <w:rFonts w:ascii="Arial" w:hAnsi="Arial" w:cs="Arial"/>
          <w:sz w:val="18"/>
          <w:szCs w:val="18"/>
        </w:rPr>
        <w:t>, Lille, 13 novembre 2018,</w:t>
      </w:r>
    </w:p>
    <w:p w14:paraId="4CCC0DE6" w14:textId="7526B94C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90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https://culture.univ-lille.fr/agenda/archives/news/rencontre-associee/?tx_news_pi1%5Bcontroller%5D=News&amp;tx_news_pi1%5Baction%5D=detail&amp;cHash=82025236674d16568b3464d4490805c6</w:t>
        </w:r>
      </w:hyperlink>
    </w:p>
    <w:p w14:paraId="4B3E0513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168028DE" w14:textId="77777777" w:rsidR="00B8402A" w:rsidRDefault="00B8402A" w:rsidP="00934B64">
      <w:pPr>
        <w:numPr>
          <w:ilvl w:val="0"/>
          <w:numId w:val="5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 xml:space="preserve">« Sobre a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identificação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policial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pessoas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 », intervention dans le cadre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Programa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de</w:t>
      </w:r>
      <w:r w:rsidRPr="00B8402A">
        <w:rPr>
          <w:rFonts w:ascii="Arial" w:hAnsi="Arial" w:cs="Arial"/>
          <w:sz w:val="18"/>
          <w:szCs w:val="18"/>
        </w:rPr>
        <w:t> 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Pós-Graduação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em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Sociologia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e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Anthropologia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Universidade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Federal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do Rio de Janeiro (IFCS/UFRJ), </w:t>
      </w:r>
      <w:r w:rsidRPr="00B8402A">
        <w:rPr>
          <w:rFonts w:ascii="Arial" w:hAnsi="Arial" w:cs="Arial"/>
          <w:sz w:val="18"/>
          <w:szCs w:val="18"/>
        </w:rPr>
        <w:t>Rio de Janeiro, 31 octobre 2018,</w:t>
      </w:r>
    </w:p>
    <w:p w14:paraId="5F7D613C" w14:textId="65043FE9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91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https://www.facebook.com/necvu.violencia/photos/gm.2164744390406301/1642860899152253/?type=3&amp;theater</w:t>
        </w:r>
      </w:hyperlink>
    </w:p>
    <w:p w14:paraId="6808159C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536BC393" w14:textId="77777777" w:rsidR="00B8402A" w:rsidRDefault="00B8402A" w:rsidP="00934B64">
      <w:pPr>
        <w:numPr>
          <w:ilvl w:val="0"/>
          <w:numId w:val="5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 xml:space="preserve">« Do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papel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a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biometria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 :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identificando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individuos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 », intervention dans le cadre du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Programa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de</w:t>
      </w:r>
      <w:r w:rsidRPr="00B8402A">
        <w:rPr>
          <w:rFonts w:ascii="Arial" w:hAnsi="Arial" w:cs="Arial"/>
          <w:sz w:val="18"/>
          <w:szCs w:val="18"/>
        </w:rPr>
        <w:t> 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Pós-Graduação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em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Políticas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Públicas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em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Direitos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Humanos, Centro de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Filosofia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e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Ciências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Humanas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Universidade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Federal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do Rio de Janeiro</w:t>
      </w:r>
      <w:r w:rsidRPr="00B8402A">
        <w:rPr>
          <w:rFonts w:ascii="Arial" w:hAnsi="Arial" w:cs="Arial"/>
          <w:sz w:val="18"/>
          <w:szCs w:val="18"/>
        </w:rPr>
        <w:t>, Rio de Janeiro, 30 octobre 2018,</w:t>
      </w:r>
    </w:p>
    <w:p w14:paraId="2999786F" w14:textId="61B8305F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92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http://www.cfch.ufrj.br/index.php/links-inforedes/27-noticias/1060-nepp-dh-sedia-a-conferencia-do-papel-a-biometria-identificando-individuos</w:t>
        </w:r>
      </w:hyperlink>
    </w:p>
    <w:p w14:paraId="7FAE0D6B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1D6A4030" w14:textId="77777777" w:rsidR="00B8402A" w:rsidRDefault="00B8402A" w:rsidP="00934B64">
      <w:pPr>
        <w:numPr>
          <w:ilvl w:val="0"/>
          <w:numId w:val="5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 xml:space="preserve">« The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origins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of facial recognition », intervention dans le cadre des 42</w:t>
      </w:r>
      <w:r w:rsidRPr="00B8402A">
        <w:rPr>
          <w:rFonts w:ascii="Arial" w:hAnsi="Arial" w:cs="Arial"/>
          <w:b/>
          <w:bCs/>
          <w:sz w:val="18"/>
          <w:szCs w:val="18"/>
          <w:vertAlign w:val="superscript"/>
        </w:rPr>
        <w:t>e</w:t>
      </w:r>
      <w:r w:rsidRPr="00B8402A">
        <w:rPr>
          <w:rFonts w:ascii="Arial" w:hAnsi="Arial" w:cs="Arial"/>
          <w:b/>
          <w:bCs/>
          <w:sz w:val="18"/>
          <w:szCs w:val="18"/>
        </w:rPr>
        <w:t> 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encontro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anual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ANPOCS (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Associação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Nacional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Pós-Graduação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e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Pesquisa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em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Ciências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Sociais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>)</w:t>
      </w:r>
      <w:r w:rsidRPr="00B8402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8402A">
        <w:rPr>
          <w:rFonts w:ascii="Arial" w:hAnsi="Arial" w:cs="Arial"/>
          <w:sz w:val="18"/>
          <w:szCs w:val="18"/>
        </w:rPr>
        <w:t>Caxambu</w:t>
      </w:r>
      <w:proofErr w:type="spellEnd"/>
      <w:r w:rsidRPr="00B8402A">
        <w:rPr>
          <w:rFonts w:ascii="Arial" w:hAnsi="Arial" w:cs="Arial"/>
          <w:sz w:val="18"/>
          <w:szCs w:val="18"/>
        </w:rPr>
        <w:t xml:space="preserve"> (Brésil), 25 octobre 2018,</w:t>
      </w:r>
    </w:p>
    <w:p w14:paraId="32FA29B1" w14:textId="127818DE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93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https://www.anpocs.com/index.php/encontros/42-encontro-anual-2018</w:t>
        </w:r>
      </w:hyperlink>
    </w:p>
    <w:p w14:paraId="421E3E2C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226719B9" w14:textId="77777777" w:rsidR="00B8402A" w:rsidRDefault="00B8402A" w:rsidP="00934B64">
      <w:pPr>
        <w:numPr>
          <w:ilvl w:val="0"/>
          <w:numId w:val="6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lastRenderedPageBreak/>
        <w:t xml:space="preserve">« Le détail, la trace, l’indice : les processus de recherche dans la police </w:t>
      </w:r>
      <w:proofErr w:type="gramStart"/>
      <w:r w:rsidRPr="00B8402A">
        <w:rPr>
          <w:rFonts w:ascii="Arial" w:hAnsi="Arial" w:cs="Arial"/>
          <w:b/>
          <w:bCs/>
          <w:sz w:val="18"/>
          <w:szCs w:val="18"/>
        </w:rPr>
        <w:t>scientifique»</w:t>
      </w:r>
      <w:proofErr w:type="gramEnd"/>
      <w:r w:rsidRPr="00B8402A">
        <w:rPr>
          <w:rFonts w:ascii="Arial" w:hAnsi="Arial" w:cs="Arial"/>
          <w:b/>
          <w:bCs/>
          <w:sz w:val="18"/>
          <w:szCs w:val="18"/>
        </w:rPr>
        <w:t>, conférence réalisée devant les étudiants de l’Ecole Nationale Supérieure des Arts Appliqués et des Métiers d’Art, </w:t>
      </w:r>
      <w:r w:rsidRPr="00B8402A">
        <w:rPr>
          <w:rFonts w:ascii="Arial" w:hAnsi="Arial" w:cs="Arial"/>
          <w:sz w:val="18"/>
          <w:szCs w:val="18"/>
        </w:rPr>
        <w:t>Paris, 18 octobre 2018,</w:t>
      </w:r>
    </w:p>
    <w:p w14:paraId="52EBF24F" w14:textId="71BA755C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94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http://ensaama.net/site/home/actualites/agenda/exposition-peau-lisse</w:t>
        </w:r>
      </w:hyperlink>
    </w:p>
    <w:p w14:paraId="40BB9272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09719722" w14:textId="77777777" w:rsidR="00B8402A" w:rsidRDefault="00B8402A" w:rsidP="00934B64">
      <w:pPr>
        <w:numPr>
          <w:ilvl w:val="0"/>
          <w:numId w:val="6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Mémoire de papiers et sécurité publique : au cœur du Bertillonnage », intervention dans le cadre de la semaine de la mémoire organisée par les Archives départementales de l’Hérault</w:t>
      </w:r>
      <w:r w:rsidRPr="00B8402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8402A">
        <w:rPr>
          <w:rFonts w:ascii="Arial" w:hAnsi="Arial" w:cs="Arial"/>
          <w:sz w:val="18"/>
          <w:szCs w:val="18"/>
        </w:rPr>
        <w:t>Pierrevives</w:t>
      </w:r>
      <w:proofErr w:type="spellEnd"/>
      <w:r w:rsidRPr="00B8402A">
        <w:rPr>
          <w:rFonts w:ascii="Arial" w:hAnsi="Arial" w:cs="Arial"/>
          <w:sz w:val="18"/>
          <w:szCs w:val="18"/>
        </w:rPr>
        <w:t xml:space="preserve"> (Montpellier), 18 septembre 2018,</w:t>
      </w:r>
    </w:p>
    <w:p w14:paraId="237A1909" w14:textId="29C304DD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95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http://pierresvives.herault.fr/ev%C3%A8nement/m%C3%A9moire-de-papiers-et-s%C3%A9curit%C3%A9-publique-au-coeur-du-bertillonnage</w:t>
        </w:r>
      </w:hyperlink>
    </w:p>
    <w:p w14:paraId="1E1F3A79" w14:textId="399E4B62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7D8148D" w14:textId="77777777" w:rsidR="00B8402A" w:rsidRDefault="00B8402A" w:rsidP="00934B64">
      <w:pPr>
        <w:numPr>
          <w:ilvl w:val="0"/>
          <w:numId w:val="6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Les débuts de la police scientifique et leurs enjeux », intervention dans le cadre du Festival du polar de Millau</w:t>
      </w:r>
      <w:r w:rsidRPr="00B8402A">
        <w:rPr>
          <w:rFonts w:ascii="Arial" w:hAnsi="Arial" w:cs="Arial"/>
          <w:sz w:val="18"/>
          <w:szCs w:val="18"/>
        </w:rPr>
        <w:t>, Millau, 15 septembre 2018,</w:t>
      </w:r>
    </w:p>
    <w:p w14:paraId="07758EC3" w14:textId="44AF456B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96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https://aveyron.fr/actualites/culture/festival%20polar%20vin%20et%20compagnie%20%C3%A0%20millau</w:t>
        </w:r>
      </w:hyperlink>
    </w:p>
    <w:p w14:paraId="43F27F3E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31DBE279" w14:textId="77777777" w:rsidR="00B8402A" w:rsidRDefault="00B8402A" w:rsidP="00934B64">
      <w:pPr>
        <w:numPr>
          <w:ilvl w:val="0"/>
          <w:numId w:val="6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B8402A">
        <w:rPr>
          <w:rFonts w:ascii="Arial" w:hAnsi="Arial" w:cs="Arial"/>
          <w:b/>
          <w:bCs/>
          <w:sz w:val="18"/>
          <w:szCs w:val="18"/>
          <w:lang w:val="en-US"/>
        </w:rPr>
        <w:t>« Alphonse Bertillon: issues in the “scientific” identification of persons by means of facial features at the turn of the 20</w:t>
      </w:r>
      <w:r w:rsidRPr="00B8402A">
        <w:rPr>
          <w:rFonts w:ascii="Arial" w:hAnsi="Arial" w:cs="Arial"/>
          <w:b/>
          <w:bCs/>
          <w:sz w:val="18"/>
          <w:szCs w:val="18"/>
          <w:vertAlign w:val="superscript"/>
          <w:lang w:val="en-US"/>
        </w:rPr>
        <w:t>th</w:t>
      </w:r>
      <w:r w:rsidRPr="00B8402A">
        <w:rPr>
          <w:rFonts w:ascii="Arial" w:hAnsi="Arial" w:cs="Arial"/>
          <w:b/>
          <w:bCs/>
          <w:sz w:val="18"/>
          <w:szCs w:val="18"/>
          <w:lang w:val="en-US"/>
        </w:rPr>
        <w:t> century », </w:t>
      </w:r>
      <w:r w:rsidRPr="00B8402A">
        <w:rPr>
          <w:rFonts w:ascii="Arial" w:hAnsi="Arial" w:cs="Arial"/>
          <w:sz w:val="18"/>
          <w:szCs w:val="18"/>
          <w:lang w:val="en-US"/>
        </w:rPr>
        <w:t xml:space="preserve">intervention dans le cadre du </w:t>
      </w:r>
      <w:proofErr w:type="spellStart"/>
      <w:r w:rsidRPr="00B8402A">
        <w:rPr>
          <w:rFonts w:ascii="Arial" w:hAnsi="Arial" w:cs="Arial"/>
          <w:sz w:val="18"/>
          <w:szCs w:val="18"/>
          <w:lang w:val="en-US"/>
        </w:rPr>
        <w:t>colloque</w:t>
      </w:r>
      <w:proofErr w:type="spellEnd"/>
      <w:r w:rsidRPr="00B8402A">
        <w:rPr>
          <w:rFonts w:ascii="Arial" w:hAnsi="Arial" w:cs="Arial"/>
          <w:sz w:val="18"/>
          <w:szCs w:val="18"/>
          <w:lang w:val="en-US"/>
        </w:rPr>
        <w:t xml:space="preserve"> « Face-</w:t>
      </w:r>
      <w:proofErr w:type="gramStart"/>
      <w:r w:rsidRPr="00B8402A">
        <w:rPr>
          <w:rFonts w:ascii="Arial" w:hAnsi="Arial" w:cs="Arial"/>
          <w:sz w:val="18"/>
          <w:szCs w:val="18"/>
          <w:lang w:val="en-US"/>
        </w:rPr>
        <w:t>off :</w:t>
      </w:r>
      <w:proofErr w:type="gramEnd"/>
      <w:r w:rsidRPr="00B8402A">
        <w:rPr>
          <w:rFonts w:ascii="Arial" w:hAnsi="Arial" w:cs="Arial"/>
          <w:sz w:val="18"/>
          <w:szCs w:val="18"/>
          <w:lang w:val="en-US"/>
        </w:rPr>
        <w:t xml:space="preserve"> facial recognition technologies and humanities in the area of big </w:t>
      </w:r>
      <w:proofErr w:type="spellStart"/>
      <w:r w:rsidRPr="00B8402A">
        <w:rPr>
          <w:rFonts w:ascii="Arial" w:hAnsi="Arial" w:cs="Arial"/>
          <w:sz w:val="18"/>
          <w:szCs w:val="18"/>
          <w:lang w:val="en-US"/>
        </w:rPr>
        <w:t>datas</w:t>
      </w:r>
      <w:proofErr w:type="spellEnd"/>
      <w:r w:rsidRPr="00B8402A">
        <w:rPr>
          <w:rFonts w:ascii="Arial" w:hAnsi="Arial" w:cs="Arial"/>
          <w:sz w:val="18"/>
          <w:szCs w:val="18"/>
          <w:lang w:val="en-US"/>
        </w:rPr>
        <w:t xml:space="preserve"> » </w:t>
      </w:r>
      <w:proofErr w:type="spellStart"/>
      <w:r w:rsidRPr="00B8402A">
        <w:rPr>
          <w:rFonts w:ascii="Arial" w:hAnsi="Arial" w:cs="Arial"/>
          <w:sz w:val="18"/>
          <w:szCs w:val="18"/>
          <w:lang w:val="en-US"/>
        </w:rPr>
        <w:t>organisé</w:t>
      </w:r>
      <w:proofErr w:type="spellEnd"/>
      <w:r w:rsidRPr="00B8402A">
        <w:rPr>
          <w:rFonts w:ascii="Arial" w:hAnsi="Arial" w:cs="Arial"/>
          <w:sz w:val="18"/>
          <w:szCs w:val="18"/>
          <w:lang w:val="en-US"/>
        </w:rPr>
        <w:t xml:space="preserve"> par 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  <w:lang w:val="en-US"/>
        </w:rPr>
        <w:t>l’Université</w:t>
      </w:r>
      <w:proofErr w:type="spellEnd"/>
      <w:r w:rsidRPr="00B8402A">
        <w:rPr>
          <w:rFonts w:ascii="Arial" w:hAnsi="Arial" w:cs="Arial"/>
          <w:b/>
          <w:bCs/>
          <w:sz w:val="18"/>
          <w:szCs w:val="18"/>
          <w:lang w:val="en-US"/>
        </w:rPr>
        <w:t xml:space="preserve"> de Boston (college of communication)</w:t>
      </w:r>
      <w:r w:rsidRPr="00B8402A">
        <w:rPr>
          <w:rFonts w:ascii="Arial" w:hAnsi="Arial" w:cs="Arial"/>
          <w:sz w:val="18"/>
          <w:szCs w:val="18"/>
          <w:lang w:val="en-US"/>
        </w:rPr>
        <w:t xml:space="preserve">, Boston, 18 </w:t>
      </w:r>
      <w:proofErr w:type="spellStart"/>
      <w:r w:rsidRPr="00B8402A">
        <w:rPr>
          <w:rFonts w:ascii="Arial" w:hAnsi="Arial" w:cs="Arial"/>
          <w:sz w:val="18"/>
          <w:szCs w:val="18"/>
          <w:lang w:val="en-US"/>
        </w:rPr>
        <w:t>avril</w:t>
      </w:r>
      <w:proofErr w:type="spellEnd"/>
      <w:r w:rsidRPr="00B8402A">
        <w:rPr>
          <w:rFonts w:ascii="Arial" w:hAnsi="Arial" w:cs="Arial"/>
          <w:sz w:val="18"/>
          <w:szCs w:val="18"/>
          <w:lang w:val="en-US"/>
        </w:rPr>
        <w:t xml:space="preserve"> 2018,</w:t>
      </w:r>
    </w:p>
    <w:p w14:paraId="5F9AB5F4" w14:textId="180D4E36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hyperlink r:id="rId97" w:history="1">
        <w:r w:rsidRPr="00B03D60">
          <w:rPr>
            <w:rStyle w:val="Lienhypertexte"/>
            <w:rFonts w:ascii="Arial" w:hAnsi="Arial" w:cs="Arial"/>
            <w:sz w:val="18"/>
            <w:szCs w:val="18"/>
            <w:lang w:val="en-US"/>
          </w:rPr>
          <w:t>http://www.bu.edu/com/2018/01/11/face-off-facial-recognition-technologies-and-humanity-in-an-era-of-big-data/</w:t>
        </w:r>
      </w:hyperlink>
    </w:p>
    <w:p w14:paraId="4D4336DE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  <w:lang w:val="en-US"/>
        </w:rPr>
      </w:pPr>
      <w:r w:rsidRPr="00B8402A">
        <w:rPr>
          <w:rFonts w:ascii="Arial" w:hAnsi="Arial" w:cs="Arial"/>
          <w:sz w:val="18"/>
          <w:szCs w:val="18"/>
          <w:lang w:val="en-US"/>
        </w:rPr>
        <w:t> </w:t>
      </w:r>
    </w:p>
    <w:p w14:paraId="7E0274D6" w14:textId="77777777" w:rsidR="00B8402A" w:rsidRDefault="00B8402A" w:rsidP="00934B64">
      <w:pPr>
        <w:numPr>
          <w:ilvl w:val="0"/>
          <w:numId w:val="6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Aux origines de la police scientifique”, </w:t>
      </w:r>
      <w:r w:rsidRPr="00B8402A">
        <w:rPr>
          <w:rFonts w:ascii="Arial" w:hAnsi="Arial" w:cs="Arial"/>
          <w:sz w:val="18"/>
          <w:szCs w:val="18"/>
        </w:rPr>
        <w:t>intervention dans le cadre de la « semaine du polar » organisée par la </w:t>
      </w:r>
      <w:r w:rsidRPr="00B8402A">
        <w:rPr>
          <w:rFonts w:ascii="Arial" w:hAnsi="Arial" w:cs="Arial"/>
          <w:b/>
          <w:bCs/>
          <w:sz w:val="18"/>
          <w:szCs w:val="18"/>
        </w:rPr>
        <w:t>médiathèque de Chilly-Mazarin</w:t>
      </w:r>
      <w:r w:rsidRPr="00B8402A">
        <w:rPr>
          <w:rFonts w:ascii="Arial" w:hAnsi="Arial" w:cs="Arial"/>
          <w:sz w:val="18"/>
          <w:szCs w:val="18"/>
        </w:rPr>
        <w:t>, Chilly-Mazarin, 7 avril 2018,</w:t>
      </w:r>
    </w:p>
    <w:p w14:paraId="683F5ED4" w14:textId="0765C35E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98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http://www.ville-chilly-mazarin.fr/agenda/511-semaine-du-polar</w:t>
        </w:r>
      </w:hyperlink>
    </w:p>
    <w:p w14:paraId="6225CBD2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0DD765F1" w14:textId="77777777" w:rsidR="00B8402A" w:rsidRDefault="00B8402A" w:rsidP="00934B64">
      <w:pPr>
        <w:numPr>
          <w:ilvl w:val="0"/>
          <w:numId w:val="6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 xml:space="preserve">« Une approche socio-historique des enjeux relatifs aux logiques et dispositifs étatiques d’identification des </w:t>
      </w:r>
      <w:proofErr w:type="gramStart"/>
      <w:r w:rsidRPr="00B8402A">
        <w:rPr>
          <w:rFonts w:ascii="Arial" w:hAnsi="Arial" w:cs="Arial"/>
          <w:b/>
          <w:bCs/>
          <w:sz w:val="18"/>
          <w:szCs w:val="18"/>
        </w:rPr>
        <w:t>personnes</w:t>
      </w:r>
      <w:r w:rsidRPr="00B8402A">
        <w:rPr>
          <w:rFonts w:ascii="Arial" w:hAnsi="Arial" w:cs="Arial"/>
          <w:sz w:val="18"/>
          <w:szCs w:val="18"/>
        </w:rPr>
        <w:t>»</w:t>
      </w:r>
      <w:proofErr w:type="gramEnd"/>
      <w:r w:rsidRPr="00B8402A">
        <w:rPr>
          <w:rFonts w:ascii="Arial" w:hAnsi="Arial" w:cs="Arial"/>
          <w:sz w:val="18"/>
          <w:szCs w:val="18"/>
        </w:rPr>
        <w:t>, intervention dans le cadre de la journée d’étude organisée par le </w:t>
      </w:r>
      <w:r w:rsidRPr="00B8402A">
        <w:rPr>
          <w:rFonts w:ascii="Arial" w:hAnsi="Arial" w:cs="Arial"/>
          <w:b/>
          <w:bCs/>
          <w:sz w:val="18"/>
          <w:szCs w:val="18"/>
        </w:rPr>
        <w:t>Centre d’Études sur la police (Belgique)</w:t>
      </w:r>
      <w:r w:rsidRPr="00B8402A">
        <w:rPr>
          <w:rFonts w:ascii="Arial" w:hAnsi="Arial" w:cs="Arial"/>
          <w:sz w:val="18"/>
          <w:szCs w:val="18"/>
        </w:rPr>
        <w:t> sur le thème « Identité(s), techniques d’identification, contrôles d’identité », Bruxelles, 13 mars 2018,</w:t>
      </w:r>
    </w:p>
    <w:p w14:paraId="7DCB43A7" w14:textId="3881B53D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99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https://www.belspo.be/belspo/brain-be/projects/MeetingDoc/20171123Journ%C3%A9e%20Identit%C3%A9ProgrammeComplet.pdf</w:t>
        </w:r>
      </w:hyperlink>
    </w:p>
    <w:p w14:paraId="79EF4EBB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3FCCA300" w14:textId="77777777" w:rsidR="00B8402A" w:rsidRDefault="00B8402A" w:rsidP="00934B64">
      <w:pPr>
        <w:numPr>
          <w:ilvl w:val="0"/>
          <w:numId w:val="6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 xml:space="preserve">« Les usages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bertilloniens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de l’iconographie criminelle », </w:t>
      </w:r>
      <w:r w:rsidRPr="00B8402A">
        <w:rPr>
          <w:rFonts w:ascii="Arial" w:hAnsi="Arial" w:cs="Arial"/>
          <w:sz w:val="18"/>
          <w:szCs w:val="18"/>
        </w:rPr>
        <w:t>intervention dans le cadre de </w:t>
      </w:r>
      <w:r w:rsidRPr="00B8402A">
        <w:rPr>
          <w:rFonts w:ascii="Arial" w:hAnsi="Arial" w:cs="Arial"/>
          <w:b/>
          <w:bCs/>
          <w:sz w:val="18"/>
          <w:szCs w:val="18"/>
        </w:rPr>
        <w:t>l’Université catholique de Louvain (Belgique)</w:t>
      </w:r>
      <w:r w:rsidRPr="00B8402A">
        <w:rPr>
          <w:rFonts w:ascii="Arial" w:hAnsi="Arial" w:cs="Arial"/>
          <w:sz w:val="18"/>
          <w:szCs w:val="18"/>
        </w:rPr>
        <w:t>, Louvain-la-Neuve, 12 mars 2018,</w:t>
      </w:r>
    </w:p>
    <w:p w14:paraId="2BE735FF" w14:textId="2FDF47B1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00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https://louvanhist.hypotheses.org/727</w:t>
        </w:r>
      </w:hyperlink>
    </w:p>
    <w:p w14:paraId="600F49D5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61209DC6" w14:textId="77777777" w:rsidR="00B8402A" w:rsidRDefault="00B8402A" w:rsidP="00934B64">
      <w:pPr>
        <w:numPr>
          <w:ilvl w:val="0"/>
          <w:numId w:val="6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Les experts d’hier et d’aujourd’hui », </w:t>
      </w:r>
      <w:r w:rsidRPr="00B8402A">
        <w:rPr>
          <w:rFonts w:ascii="Arial" w:hAnsi="Arial" w:cs="Arial"/>
          <w:sz w:val="18"/>
          <w:szCs w:val="18"/>
        </w:rPr>
        <w:t>intervention dans le cadre du « mois du polar » organisé par la </w:t>
      </w:r>
      <w:r w:rsidRPr="00B8402A">
        <w:rPr>
          <w:rFonts w:ascii="Arial" w:hAnsi="Arial" w:cs="Arial"/>
          <w:b/>
          <w:bCs/>
          <w:sz w:val="18"/>
          <w:szCs w:val="18"/>
        </w:rPr>
        <w:t>médiathèque de Neufchâtel-en-Bray</w:t>
      </w:r>
      <w:r w:rsidRPr="00B8402A">
        <w:rPr>
          <w:rFonts w:ascii="Arial" w:hAnsi="Arial" w:cs="Arial"/>
          <w:sz w:val="18"/>
          <w:szCs w:val="18"/>
        </w:rPr>
        <w:t>, Neufchâtel-en-Bray, 14 février 2018,</w:t>
      </w:r>
    </w:p>
    <w:p w14:paraId="4CFA66D1" w14:textId="245CCA88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01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http://www.paris-normandie.fr/region/neufchatel-en-bray--un-mois-autour-du-polar-avec-la-mediatheque-OL11924192#</w:t>
        </w:r>
      </w:hyperlink>
    </w:p>
    <w:p w14:paraId="3D472E4D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1543E285" w14:textId="77777777" w:rsidR="00B8402A" w:rsidRDefault="00B8402A" w:rsidP="00934B64">
      <w:pPr>
        <w:numPr>
          <w:ilvl w:val="0"/>
          <w:numId w:val="6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Chez les "experts" : sauvegarde d’une mémoire policière », </w:t>
      </w:r>
      <w:r w:rsidRPr="00B8402A">
        <w:rPr>
          <w:rFonts w:ascii="Arial" w:hAnsi="Arial" w:cs="Arial"/>
          <w:sz w:val="18"/>
          <w:szCs w:val="18"/>
        </w:rPr>
        <w:t>intervention dans le cadre de la première édition des journées d’étude « Humanités numériques et histoire de la justice » du</w:t>
      </w:r>
      <w:r w:rsidRPr="00B8402A">
        <w:rPr>
          <w:rFonts w:ascii="Arial" w:hAnsi="Arial" w:cs="Arial"/>
          <w:b/>
          <w:bCs/>
          <w:sz w:val="18"/>
          <w:szCs w:val="18"/>
        </w:rPr>
        <w:t> CLAMOR, </w:t>
      </w:r>
      <w:r w:rsidRPr="00B8402A">
        <w:rPr>
          <w:rFonts w:ascii="Arial" w:hAnsi="Arial" w:cs="Arial"/>
          <w:sz w:val="18"/>
          <w:szCs w:val="18"/>
        </w:rPr>
        <w:t>Paris, FMSH, 19 octobre 2017,</w:t>
      </w:r>
    </w:p>
    <w:p w14:paraId="0D8D527F" w14:textId="5B6D2E7A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02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http://criminocorpus.hypotheses.org/33685</w:t>
        </w:r>
      </w:hyperlink>
    </w:p>
    <w:p w14:paraId="01A28D69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 </w:t>
      </w:r>
    </w:p>
    <w:p w14:paraId="4FFEA764" w14:textId="77777777" w:rsidR="00B8402A" w:rsidRDefault="00B8402A" w:rsidP="00934B64">
      <w:pPr>
        <w:numPr>
          <w:ilvl w:val="0"/>
          <w:numId w:val="6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Alphonse Bertillon et les premiers pas de la police scientifique », </w:t>
      </w:r>
      <w:r w:rsidRPr="00B8402A">
        <w:rPr>
          <w:rFonts w:ascii="Arial" w:hAnsi="Arial" w:cs="Arial"/>
          <w:sz w:val="18"/>
          <w:szCs w:val="18"/>
        </w:rPr>
        <w:t>intervention</w:t>
      </w:r>
      <w:r w:rsidRPr="00B8402A">
        <w:rPr>
          <w:rFonts w:ascii="Arial" w:hAnsi="Arial" w:cs="Arial"/>
          <w:b/>
          <w:bCs/>
          <w:sz w:val="18"/>
          <w:szCs w:val="18"/>
        </w:rPr>
        <w:t> au musée de la préfecture de police de Paris dans le cadre des journées européennes du patrimoine, </w:t>
      </w:r>
      <w:r w:rsidRPr="00B8402A">
        <w:rPr>
          <w:rFonts w:ascii="Arial" w:hAnsi="Arial" w:cs="Arial"/>
          <w:sz w:val="18"/>
          <w:szCs w:val="18"/>
        </w:rPr>
        <w:t>Paris, 17 septembre 2017,</w:t>
      </w:r>
    </w:p>
    <w:p w14:paraId="28D262C6" w14:textId="003C53D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03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https://criminocorpus.hypotheses.org/33119</w:t>
        </w:r>
      </w:hyperlink>
    </w:p>
    <w:p w14:paraId="2A242038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lastRenderedPageBreak/>
        <w:t> </w:t>
      </w:r>
    </w:p>
    <w:p w14:paraId="22C232A5" w14:textId="77777777" w:rsidR="00B8402A" w:rsidRDefault="00B8402A" w:rsidP="00934B64">
      <w:pPr>
        <w:numPr>
          <w:ilvl w:val="0"/>
          <w:numId w:val="7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Alphonse Bertillon. Exposition et visite chez les experts de la police scientifique », </w:t>
      </w:r>
      <w:r w:rsidRPr="00B8402A">
        <w:rPr>
          <w:rFonts w:ascii="Arial" w:hAnsi="Arial" w:cs="Arial"/>
          <w:sz w:val="18"/>
          <w:szCs w:val="18"/>
        </w:rPr>
        <w:t>intervention dans le cadre du séminaire organisé par</w:t>
      </w:r>
      <w:r w:rsidRPr="00B8402A">
        <w:rPr>
          <w:rFonts w:ascii="Arial" w:hAnsi="Arial" w:cs="Arial"/>
          <w:b/>
          <w:bCs/>
          <w:sz w:val="18"/>
          <w:szCs w:val="18"/>
        </w:rPr>
        <w:t> 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Criminocorpus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> </w:t>
      </w:r>
      <w:r w:rsidRPr="00B8402A">
        <w:rPr>
          <w:rFonts w:ascii="Arial" w:hAnsi="Arial" w:cs="Arial"/>
          <w:sz w:val="18"/>
          <w:szCs w:val="18"/>
        </w:rPr>
        <w:t xml:space="preserve">portant sur « Les expositions de </w:t>
      </w:r>
      <w:proofErr w:type="spellStart"/>
      <w:r w:rsidRPr="00B8402A">
        <w:rPr>
          <w:rFonts w:ascii="Arial" w:hAnsi="Arial" w:cs="Arial"/>
          <w:sz w:val="18"/>
          <w:szCs w:val="18"/>
        </w:rPr>
        <w:t>Criminocorpus</w:t>
      </w:r>
      <w:proofErr w:type="spellEnd"/>
      <w:r w:rsidRPr="00B8402A">
        <w:rPr>
          <w:rFonts w:ascii="Arial" w:hAnsi="Arial" w:cs="Arial"/>
          <w:sz w:val="18"/>
          <w:szCs w:val="18"/>
        </w:rPr>
        <w:t> », Paris, FMSH, 8 juin 2017,</w:t>
      </w:r>
    </w:p>
    <w:p w14:paraId="3A476AE5" w14:textId="79D7DF1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04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http://www.fmsh.fr/fr/diffusion-des-savoirs/28430</w:t>
        </w:r>
      </w:hyperlink>
    </w:p>
    <w:p w14:paraId="60DCA3AA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152E8C4B" w14:textId="77777777" w:rsidR="00B8402A" w:rsidRDefault="00B8402A" w:rsidP="00934B64">
      <w:pPr>
        <w:numPr>
          <w:ilvl w:val="0"/>
          <w:numId w:val="7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Présentation de l’ouvrage </w:t>
      </w:r>
      <w:r w:rsidRPr="00B8402A">
        <w:rPr>
          <w:rFonts w:ascii="Arial" w:hAnsi="Arial" w:cs="Arial"/>
          <w:b/>
          <w:bCs/>
          <w:i/>
          <w:iCs/>
          <w:sz w:val="18"/>
          <w:szCs w:val="18"/>
        </w:rPr>
        <w:t xml:space="preserve">Un œil sur le </w:t>
      </w:r>
      <w:proofErr w:type="gramStart"/>
      <w:r w:rsidRPr="00B8402A">
        <w:rPr>
          <w:rFonts w:ascii="Arial" w:hAnsi="Arial" w:cs="Arial"/>
          <w:b/>
          <w:bCs/>
          <w:i/>
          <w:iCs/>
          <w:sz w:val="18"/>
          <w:szCs w:val="18"/>
        </w:rPr>
        <w:t>crime</w:t>
      </w:r>
      <w:r w:rsidRPr="00B8402A">
        <w:rPr>
          <w:rFonts w:ascii="Arial" w:hAnsi="Arial" w:cs="Arial"/>
          <w:b/>
          <w:bCs/>
          <w:sz w:val="18"/>
          <w:szCs w:val="18"/>
        </w:rPr>
        <w:t>»</w:t>
      </w:r>
      <w:proofErr w:type="gramEnd"/>
      <w:r w:rsidRPr="00B8402A">
        <w:rPr>
          <w:rFonts w:ascii="Arial" w:hAnsi="Arial" w:cs="Arial"/>
          <w:b/>
          <w:bCs/>
          <w:sz w:val="18"/>
          <w:szCs w:val="18"/>
        </w:rPr>
        <w:t>, </w:t>
      </w:r>
      <w:r w:rsidRPr="00B8402A">
        <w:rPr>
          <w:rFonts w:ascii="Arial" w:hAnsi="Arial" w:cs="Arial"/>
          <w:sz w:val="18"/>
          <w:szCs w:val="18"/>
        </w:rPr>
        <w:t>intervention</w:t>
      </w:r>
      <w:r w:rsidRPr="00B8402A">
        <w:rPr>
          <w:rFonts w:ascii="Arial" w:hAnsi="Arial" w:cs="Arial"/>
          <w:b/>
          <w:bCs/>
          <w:sz w:val="18"/>
          <w:szCs w:val="18"/>
        </w:rPr>
        <w:t> au musée de la préfecture de police de Paris dans le cadre de la 13</w:t>
      </w:r>
      <w:r w:rsidRPr="00B8402A">
        <w:rPr>
          <w:rFonts w:ascii="Arial" w:hAnsi="Arial" w:cs="Arial"/>
          <w:b/>
          <w:bCs/>
          <w:sz w:val="18"/>
          <w:szCs w:val="18"/>
          <w:vertAlign w:val="superscript"/>
        </w:rPr>
        <w:t>ème</w:t>
      </w:r>
      <w:r w:rsidRPr="00B8402A">
        <w:rPr>
          <w:rFonts w:ascii="Arial" w:hAnsi="Arial" w:cs="Arial"/>
          <w:b/>
          <w:bCs/>
          <w:sz w:val="18"/>
          <w:szCs w:val="18"/>
        </w:rPr>
        <w:t> édition de la nuit des musées, </w:t>
      </w:r>
      <w:r w:rsidRPr="00B8402A">
        <w:rPr>
          <w:rFonts w:ascii="Arial" w:hAnsi="Arial" w:cs="Arial"/>
          <w:sz w:val="18"/>
          <w:szCs w:val="18"/>
        </w:rPr>
        <w:t>Paris, 20 mai 2017,</w:t>
      </w:r>
    </w:p>
    <w:p w14:paraId="376D9BD3" w14:textId="772E38E4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05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https://prefpolice-leblog.fr/agenda-du-15-au-21-mai-2017/</w:t>
        </w:r>
      </w:hyperlink>
    </w:p>
    <w:p w14:paraId="02FFB36A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375F9C81" w14:textId="77777777" w:rsidR="00B8402A" w:rsidRDefault="00B8402A" w:rsidP="00934B64">
      <w:pPr>
        <w:numPr>
          <w:ilvl w:val="0"/>
          <w:numId w:val="7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L’indice et la trace au cœur du Bertillonnage »</w:t>
      </w:r>
      <w:r w:rsidRPr="00B8402A">
        <w:rPr>
          <w:rFonts w:ascii="Arial" w:hAnsi="Arial" w:cs="Arial"/>
          <w:sz w:val="18"/>
          <w:szCs w:val="18"/>
        </w:rPr>
        <w:t>, intervention </w:t>
      </w:r>
      <w:r w:rsidRPr="00B8402A">
        <w:rPr>
          <w:rFonts w:ascii="Arial" w:hAnsi="Arial" w:cs="Arial"/>
          <w:b/>
          <w:bCs/>
          <w:sz w:val="18"/>
          <w:szCs w:val="18"/>
        </w:rPr>
        <w:t>dans le cadre de l’atelier « L’enquête » organisé par l’IHEST, le CNRS et l’INHESJ au CNRS (délégation parisienne)</w:t>
      </w:r>
      <w:r w:rsidRPr="00B8402A">
        <w:rPr>
          <w:rFonts w:ascii="Arial" w:hAnsi="Arial" w:cs="Arial"/>
          <w:sz w:val="18"/>
          <w:szCs w:val="18"/>
        </w:rPr>
        <w:t>, Paris, 19 mai 2017,</w:t>
      </w:r>
    </w:p>
    <w:p w14:paraId="623B5A1B" w14:textId="6D97CC81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06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http://www.ihest.fr/les-formations/les-ateliers-de-l-ihest/l-enquete/presentation-de-l-atelier-l-enquete</w:t>
        </w:r>
      </w:hyperlink>
    </w:p>
    <w:p w14:paraId="19FCB1BA" w14:textId="738D6BAB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466B278" w14:textId="77777777" w:rsidR="00B8402A" w:rsidRDefault="00B8402A" w:rsidP="00934B64">
      <w:pPr>
        <w:numPr>
          <w:ilvl w:val="0"/>
          <w:numId w:val="7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L’iconographie, outil des nouveaux savoirs sur le crime à la fin du XIX</w:t>
      </w:r>
      <w:r w:rsidRPr="00B8402A">
        <w:rPr>
          <w:rFonts w:ascii="Arial" w:hAnsi="Arial" w:cs="Arial"/>
          <w:b/>
          <w:bCs/>
          <w:sz w:val="18"/>
          <w:szCs w:val="18"/>
          <w:vertAlign w:val="superscript"/>
        </w:rPr>
        <w:t>e </w:t>
      </w:r>
      <w:r w:rsidRPr="00B8402A">
        <w:rPr>
          <w:rFonts w:ascii="Arial" w:hAnsi="Arial" w:cs="Arial"/>
          <w:b/>
          <w:bCs/>
          <w:sz w:val="18"/>
          <w:szCs w:val="18"/>
        </w:rPr>
        <w:t>siècle »</w:t>
      </w:r>
      <w:r w:rsidRPr="00B8402A">
        <w:rPr>
          <w:rFonts w:ascii="Arial" w:hAnsi="Arial" w:cs="Arial"/>
          <w:sz w:val="18"/>
          <w:szCs w:val="18"/>
        </w:rPr>
        <w:t>, intervention dans le séminaire de Jean-Noël Luc (« Acteurs, pratiques et représentations de la sécurité, XIX</w:t>
      </w:r>
      <w:r w:rsidRPr="00B8402A">
        <w:rPr>
          <w:rFonts w:ascii="Arial" w:hAnsi="Arial" w:cs="Arial"/>
          <w:sz w:val="18"/>
          <w:szCs w:val="18"/>
          <w:vertAlign w:val="superscript"/>
        </w:rPr>
        <w:t>e</w:t>
      </w:r>
      <w:r w:rsidRPr="00B8402A">
        <w:rPr>
          <w:rFonts w:ascii="Arial" w:hAnsi="Arial" w:cs="Arial"/>
          <w:sz w:val="18"/>
          <w:szCs w:val="18"/>
        </w:rPr>
        <w:t>-XXI</w:t>
      </w:r>
      <w:r w:rsidRPr="00B8402A">
        <w:rPr>
          <w:rFonts w:ascii="Arial" w:hAnsi="Arial" w:cs="Arial"/>
          <w:sz w:val="18"/>
          <w:szCs w:val="18"/>
          <w:vertAlign w:val="superscript"/>
        </w:rPr>
        <w:t>e</w:t>
      </w:r>
      <w:r w:rsidRPr="00B8402A">
        <w:rPr>
          <w:rFonts w:ascii="Arial" w:hAnsi="Arial" w:cs="Arial"/>
          <w:sz w:val="18"/>
          <w:szCs w:val="18"/>
        </w:rPr>
        <w:t> siècle ») à </w:t>
      </w:r>
      <w:r w:rsidRPr="00B8402A">
        <w:rPr>
          <w:rFonts w:ascii="Arial" w:hAnsi="Arial" w:cs="Arial"/>
          <w:b/>
          <w:bCs/>
          <w:sz w:val="18"/>
          <w:szCs w:val="18"/>
        </w:rPr>
        <w:t>l’Université Paris IV Panthéon-Sorbonne</w:t>
      </w:r>
      <w:r w:rsidRPr="00B8402A">
        <w:rPr>
          <w:rFonts w:ascii="Arial" w:hAnsi="Arial" w:cs="Arial"/>
          <w:sz w:val="18"/>
          <w:szCs w:val="18"/>
        </w:rPr>
        <w:t>, Paris, 2 mai 2017,</w:t>
      </w:r>
    </w:p>
    <w:p w14:paraId="03AF1E2A" w14:textId="0F3C4FF2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07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https://f.hypotheses.org/wp-content/blogs.dir/274/files/2017/01/Histoire-de-la-se%CC%81curite%CC%81-Se%CC%81minaire-Sorbonne-S2-2016-17-1.pdf</w:t>
        </w:r>
      </w:hyperlink>
    </w:p>
    <w:p w14:paraId="7024E867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061B017A" w14:textId="77777777" w:rsidR="00B8402A" w:rsidRDefault="00B8402A" w:rsidP="00934B64">
      <w:pPr>
        <w:numPr>
          <w:ilvl w:val="0"/>
          <w:numId w:val="7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Les origines de la police scientifique. Alphonse Bertillon et la science du crime »</w:t>
      </w:r>
      <w:r w:rsidRPr="00B8402A">
        <w:rPr>
          <w:rFonts w:ascii="Arial" w:hAnsi="Arial" w:cs="Arial"/>
          <w:sz w:val="18"/>
          <w:szCs w:val="18"/>
        </w:rPr>
        <w:t>, conférence réalisée à</w:t>
      </w:r>
      <w:r w:rsidRPr="00B8402A">
        <w:rPr>
          <w:rFonts w:ascii="Arial" w:hAnsi="Arial" w:cs="Arial"/>
          <w:b/>
          <w:bCs/>
          <w:sz w:val="18"/>
          <w:szCs w:val="18"/>
        </w:rPr>
        <w:t> l’Université du temps libre de Nogent-le-Rotrou</w:t>
      </w:r>
      <w:r w:rsidRPr="00B8402A">
        <w:rPr>
          <w:rFonts w:ascii="Arial" w:hAnsi="Arial" w:cs="Arial"/>
          <w:sz w:val="18"/>
          <w:szCs w:val="18"/>
        </w:rPr>
        <w:t>, Nogent-le-Rotrou, 23 mars 2017,</w:t>
      </w:r>
    </w:p>
    <w:p w14:paraId="0F693534" w14:textId="7519E5F0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08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http://utl-nogent-le-rotrou.fr.gd/Programme-des-conf-e2-rences%2C-.--.-de-janvier-%E0-mars.htm</w:t>
        </w:r>
      </w:hyperlink>
    </w:p>
    <w:p w14:paraId="522ACD14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3A0E8177" w14:textId="77777777" w:rsidR="00B8402A" w:rsidRDefault="00B8402A" w:rsidP="00934B64">
      <w:pPr>
        <w:numPr>
          <w:ilvl w:val="0"/>
          <w:numId w:val="7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Un œil sur le crime : naissance de la police scientifique et fichage des populations »</w:t>
      </w:r>
      <w:r w:rsidRPr="00B8402A">
        <w:rPr>
          <w:rFonts w:ascii="Arial" w:hAnsi="Arial" w:cs="Arial"/>
          <w:sz w:val="18"/>
          <w:szCs w:val="18"/>
        </w:rPr>
        <w:t>, conférence réalisée au </w:t>
      </w:r>
      <w:r w:rsidRPr="00B8402A">
        <w:rPr>
          <w:rFonts w:ascii="Arial" w:hAnsi="Arial" w:cs="Arial"/>
          <w:b/>
          <w:bCs/>
          <w:sz w:val="18"/>
          <w:szCs w:val="18"/>
        </w:rPr>
        <w:t xml:space="preserve">laboratoire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Dysolab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>, Université de Rouen</w:t>
      </w:r>
      <w:r w:rsidRPr="00B8402A">
        <w:rPr>
          <w:rFonts w:ascii="Arial" w:hAnsi="Arial" w:cs="Arial"/>
          <w:sz w:val="18"/>
          <w:szCs w:val="18"/>
        </w:rPr>
        <w:t>, Rouen, 6 mars 2017,</w:t>
      </w:r>
    </w:p>
    <w:p w14:paraId="5A24E5AB" w14:textId="32745746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09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http://culture.univ-rouen.fr/utlc-dynamiques-sociales-contemporaines-06-03-548913.kjsp</w:t>
        </w:r>
      </w:hyperlink>
    </w:p>
    <w:p w14:paraId="548BBD8B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35A8AA75" w14:textId="77777777" w:rsidR="00B8402A" w:rsidRDefault="00B8402A" w:rsidP="00934B64">
      <w:pPr>
        <w:numPr>
          <w:ilvl w:val="0"/>
          <w:numId w:val="7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Les origines de la police scientifique »</w:t>
      </w:r>
      <w:r w:rsidRPr="00B8402A">
        <w:rPr>
          <w:rFonts w:ascii="Arial" w:hAnsi="Arial" w:cs="Arial"/>
          <w:sz w:val="18"/>
          <w:szCs w:val="18"/>
        </w:rPr>
        <w:t>, conférence réalisée à</w:t>
      </w:r>
      <w:r w:rsidRPr="00B8402A">
        <w:rPr>
          <w:rFonts w:ascii="Arial" w:hAnsi="Arial" w:cs="Arial"/>
          <w:b/>
          <w:bCs/>
          <w:sz w:val="18"/>
          <w:szCs w:val="18"/>
        </w:rPr>
        <w:t> l’Université du temps libre de l’Essonne</w:t>
      </w:r>
      <w:r w:rsidRPr="00B8402A">
        <w:rPr>
          <w:rFonts w:ascii="Arial" w:hAnsi="Arial" w:cs="Arial"/>
          <w:sz w:val="18"/>
          <w:szCs w:val="18"/>
        </w:rPr>
        <w:t>, Boussy-Saint-Antoine, 3 mars 2017,</w:t>
      </w:r>
    </w:p>
    <w:p w14:paraId="0475FAE9" w14:textId="61380F3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10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http://www.utl-essonne.org/activites_2016/16c/16cbs924a.htm</w:t>
        </w:r>
      </w:hyperlink>
    </w:p>
    <w:p w14:paraId="3D2774B1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2DB47F0C" w14:textId="77777777" w:rsidR="00B8402A" w:rsidRPr="00B8402A" w:rsidRDefault="00B8402A" w:rsidP="00934B64">
      <w:pPr>
        <w:numPr>
          <w:ilvl w:val="0"/>
          <w:numId w:val="7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 xml:space="preserve">« Mémoire de papiers et sécurité publique.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Socio-histoire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des logiques policières de fichage des personnes », </w:t>
      </w:r>
      <w:r w:rsidRPr="00B8402A">
        <w:rPr>
          <w:rFonts w:ascii="Arial" w:hAnsi="Arial" w:cs="Arial"/>
          <w:sz w:val="18"/>
          <w:szCs w:val="18"/>
        </w:rPr>
        <w:t>conférence réalisée à</w:t>
      </w:r>
      <w:r w:rsidRPr="00B8402A">
        <w:rPr>
          <w:rFonts w:ascii="Arial" w:hAnsi="Arial" w:cs="Arial"/>
          <w:b/>
          <w:bCs/>
          <w:sz w:val="18"/>
          <w:szCs w:val="18"/>
        </w:rPr>
        <w:t> l’IEP de Saint-Germain-en-Laye, </w:t>
      </w:r>
      <w:r w:rsidRPr="00B8402A">
        <w:rPr>
          <w:rFonts w:ascii="Arial" w:hAnsi="Arial" w:cs="Arial"/>
          <w:sz w:val="18"/>
          <w:szCs w:val="18"/>
        </w:rPr>
        <w:t>IEP de Saint-Germain-en-Laye, 14 février 2017.</w:t>
      </w:r>
    </w:p>
    <w:p w14:paraId="007AB38C" w14:textId="3EAC9C21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CA66608" w14:textId="77777777" w:rsidR="00B8402A" w:rsidRDefault="00B8402A" w:rsidP="00934B64">
      <w:pPr>
        <w:numPr>
          <w:ilvl w:val="0"/>
          <w:numId w:val="7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Présentation de l’ouvrage Aux origines de la police scientifique dans le cadre de La ballade littéraire et artistique organisée l’École des élèves officiers de la gendarmerie nationale</w:t>
      </w:r>
      <w:r w:rsidRPr="00B8402A">
        <w:rPr>
          <w:rFonts w:ascii="Arial" w:hAnsi="Arial" w:cs="Arial"/>
          <w:sz w:val="18"/>
          <w:szCs w:val="18"/>
        </w:rPr>
        <w:t>, Melun, 26 novembre 2016,</w:t>
      </w:r>
    </w:p>
    <w:p w14:paraId="7B56A283" w14:textId="1F57F72D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11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http://www.larepublique77.fr/2016/12/27/livre-sur-les-traces-de-la-police-scientifique/</w:t>
        </w:r>
      </w:hyperlink>
    </w:p>
    <w:p w14:paraId="45A58289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5788AF2A" w14:textId="77777777" w:rsidR="00B8402A" w:rsidRDefault="00B8402A" w:rsidP="00934B64">
      <w:pPr>
        <w:numPr>
          <w:ilvl w:val="0"/>
          <w:numId w:val="7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Criminels au XIX</w:t>
      </w:r>
      <w:r w:rsidRPr="00B8402A">
        <w:rPr>
          <w:rFonts w:ascii="Arial" w:hAnsi="Arial" w:cs="Arial"/>
          <w:b/>
          <w:bCs/>
          <w:sz w:val="18"/>
          <w:szCs w:val="18"/>
          <w:vertAlign w:val="superscript"/>
        </w:rPr>
        <w:t>e</w:t>
      </w:r>
      <w:r w:rsidRPr="00B8402A">
        <w:rPr>
          <w:rFonts w:ascii="Arial" w:hAnsi="Arial" w:cs="Arial"/>
          <w:b/>
          <w:bCs/>
          <w:sz w:val="18"/>
          <w:szCs w:val="18"/>
        </w:rPr>
        <w:t> siècle »</w:t>
      </w:r>
      <w:r w:rsidRPr="00B8402A">
        <w:rPr>
          <w:rFonts w:ascii="Arial" w:hAnsi="Arial" w:cs="Arial"/>
          <w:sz w:val="18"/>
          <w:szCs w:val="18"/>
        </w:rPr>
        <w:t>, conférence réalisée (avec Marc Renneville et Jean-Lucien Sanchez) au </w:t>
      </w:r>
      <w:r w:rsidRPr="00B8402A">
        <w:rPr>
          <w:rFonts w:ascii="Arial" w:hAnsi="Arial" w:cs="Arial"/>
          <w:b/>
          <w:bCs/>
          <w:sz w:val="18"/>
          <w:szCs w:val="18"/>
        </w:rPr>
        <w:t xml:space="preserve">salon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Parispolar</w:t>
      </w:r>
      <w:proofErr w:type="spellEnd"/>
      <w:r w:rsidRPr="00B8402A">
        <w:rPr>
          <w:rFonts w:ascii="Arial" w:hAnsi="Arial" w:cs="Arial"/>
          <w:sz w:val="18"/>
          <w:szCs w:val="18"/>
        </w:rPr>
        <w:t>, Paris, 19 novembre 2016,</w:t>
      </w:r>
    </w:p>
    <w:p w14:paraId="4960B84A" w14:textId="6A12B9B0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12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http://www.parispolar.fr/programmation/</w:t>
        </w:r>
      </w:hyperlink>
    </w:p>
    <w:p w14:paraId="1E8ADAB5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630B29DC" w14:textId="77777777" w:rsidR="00B8402A" w:rsidRDefault="00B8402A" w:rsidP="00934B64">
      <w:pPr>
        <w:numPr>
          <w:ilvl w:val="0"/>
          <w:numId w:val="8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Les coulisses de la police scientifique : comment travaillent "les experts" ? », </w:t>
      </w:r>
      <w:r w:rsidRPr="00B8402A">
        <w:rPr>
          <w:rFonts w:ascii="Arial" w:hAnsi="Arial" w:cs="Arial"/>
          <w:sz w:val="18"/>
          <w:szCs w:val="18"/>
        </w:rPr>
        <w:t>conférence réalisée au </w:t>
      </w:r>
      <w:r w:rsidRPr="00B8402A">
        <w:rPr>
          <w:rFonts w:ascii="Arial" w:hAnsi="Arial" w:cs="Arial"/>
          <w:b/>
          <w:bCs/>
          <w:sz w:val="18"/>
          <w:szCs w:val="18"/>
        </w:rPr>
        <w:t>festival « 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Pariscience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> »</w:t>
      </w:r>
      <w:r w:rsidRPr="00B8402A">
        <w:rPr>
          <w:rFonts w:ascii="Arial" w:hAnsi="Arial" w:cs="Arial"/>
          <w:sz w:val="18"/>
          <w:szCs w:val="18"/>
        </w:rPr>
        <w:t>, Paris, 11 octobre 2016,</w:t>
      </w:r>
    </w:p>
    <w:p w14:paraId="080700E4" w14:textId="5CBA038B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13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https://pariscience.fr/session/les-coulisses-de-la-police-scientifique-comment-travaillent-les-experts/</w:t>
        </w:r>
      </w:hyperlink>
    </w:p>
    <w:p w14:paraId="0FB9DFE1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68CE854A" w14:textId="77777777" w:rsidR="00B8402A" w:rsidRPr="00B8402A" w:rsidRDefault="00B8402A" w:rsidP="00934B64">
      <w:pPr>
        <w:numPr>
          <w:ilvl w:val="0"/>
          <w:numId w:val="8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Les premiers pas de la police scientifique en France », </w:t>
      </w:r>
      <w:r w:rsidRPr="00B8402A">
        <w:rPr>
          <w:rFonts w:ascii="Arial" w:hAnsi="Arial" w:cs="Arial"/>
          <w:sz w:val="18"/>
          <w:szCs w:val="18"/>
        </w:rPr>
        <w:t>conférence réalisée au </w:t>
      </w:r>
      <w:r w:rsidRPr="00B8402A">
        <w:rPr>
          <w:rFonts w:ascii="Arial" w:hAnsi="Arial" w:cs="Arial"/>
          <w:b/>
          <w:bCs/>
          <w:sz w:val="18"/>
          <w:szCs w:val="18"/>
        </w:rPr>
        <w:t>Tribunal de Grande Instance de Pontoise</w:t>
      </w:r>
      <w:r w:rsidRPr="00B8402A">
        <w:rPr>
          <w:rFonts w:ascii="Arial" w:hAnsi="Arial" w:cs="Arial"/>
          <w:sz w:val="18"/>
          <w:szCs w:val="18"/>
        </w:rPr>
        <w:t>, Pontoise, 12 mai 2016.</w:t>
      </w:r>
    </w:p>
    <w:p w14:paraId="55DC5DD2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28A34A02" w14:textId="77777777" w:rsidR="00B8402A" w:rsidRDefault="00B8402A" w:rsidP="00934B64">
      <w:pPr>
        <w:numPr>
          <w:ilvl w:val="0"/>
          <w:numId w:val="8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lastRenderedPageBreak/>
        <w:t>« Au cœur du Bertillonnage : collecte des données et nouvelles logiques policières », </w:t>
      </w:r>
      <w:r w:rsidRPr="00B8402A">
        <w:rPr>
          <w:rFonts w:ascii="Arial" w:hAnsi="Arial" w:cs="Arial"/>
          <w:sz w:val="18"/>
          <w:szCs w:val="18"/>
        </w:rPr>
        <w:t>intervention réalisée dans le cadre du </w:t>
      </w:r>
      <w:r w:rsidRPr="00B8402A">
        <w:rPr>
          <w:rFonts w:ascii="Arial" w:hAnsi="Arial" w:cs="Arial"/>
          <w:b/>
          <w:bCs/>
          <w:sz w:val="18"/>
          <w:szCs w:val="18"/>
        </w:rPr>
        <w:t>colloque « Données et sécurité » organisé par le GERN</w:t>
      </w:r>
      <w:r w:rsidRPr="00B8402A">
        <w:rPr>
          <w:rFonts w:ascii="Arial" w:hAnsi="Arial" w:cs="Arial"/>
          <w:sz w:val="18"/>
          <w:szCs w:val="18"/>
        </w:rPr>
        <w:t>, </w:t>
      </w:r>
      <w:r w:rsidRPr="00B8402A">
        <w:rPr>
          <w:rFonts w:ascii="Arial" w:hAnsi="Arial" w:cs="Arial"/>
          <w:b/>
          <w:bCs/>
          <w:sz w:val="18"/>
          <w:szCs w:val="18"/>
        </w:rPr>
        <w:t>Paris (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TélécomParistech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>)</w:t>
      </w:r>
      <w:r w:rsidRPr="00B8402A">
        <w:rPr>
          <w:rFonts w:ascii="Arial" w:hAnsi="Arial" w:cs="Arial"/>
          <w:sz w:val="18"/>
          <w:szCs w:val="18"/>
        </w:rPr>
        <w:t>, 25 mars 2016,</w:t>
      </w:r>
    </w:p>
    <w:p w14:paraId="0B75D921" w14:textId="66EFCE34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14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http://www.gern-cnrs.com/images/Colloque_Donn%C3%A9es_et_S%C3%A9curit%C3%A9_-_programme.pdf</w:t>
        </w:r>
      </w:hyperlink>
    </w:p>
    <w:p w14:paraId="43178841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04253A3A" w14:textId="77777777" w:rsidR="00B8402A" w:rsidRDefault="00B8402A" w:rsidP="00934B64">
      <w:pPr>
        <w:numPr>
          <w:ilvl w:val="0"/>
          <w:numId w:val="8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Splendeurs et misère d’une expertise : Bertillon dans l’affaire Dreyfus »</w:t>
      </w:r>
      <w:r w:rsidRPr="00B8402A">
        <w:rPr>
          <w:rFonts w:ascii="Arial" w:hAnsi="Arial" w:cs="Arial"/>
          <w:sz w:val="18"/>
          <w:szCs w:val="18"/>
        </w:rPr>
        <w:t>, conférence (avec Cyprien Henry, conservateur du département de la Justice et de l’Intérieur aux Archives nationales) organisée par les </w:t>
      </w:r>
      <w:r w:rsidRPr="00B8402A">
        <w:rPr>
          <w:rFonts w:ascii="Arial" w:hAnsi="Arial" w:cs="Arial"/>
          <w:b/>
          <w:bCs/>
          <w:sz w:val="18"/>
          <w:szCs w:val="18"/>
        </w:rPr>
        <w:t>Archives nationales</w:t>
      </w:r>
      <w:r w:rsidRPr="00B8402A">
        <w:rPr>
          <w:rFonts w:ascii="Arial" w:hAnsi="Arial" w:cs="Arial"/>
          <w:sz w:val="18"/>
          <w:szCs w:val="18"/>
        </w:rPr>
        <w:t>, Paris, 26 janvier 2016,</w:t>
      </w:r>
    </w:p>
    <w:p w14:paraId="5084C779" w14:textId="718E8ABC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15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http://www.inp.fr/Recherche-colloques-et-editions/Manifestations-scientifiques/Conferences/Programme/Splendeurs-et-miseres-d-une-expertise-Bertillon-dans-l-Affaire-Dreyfus</w:t>
        </w:r>
      </w:hyperlink>
    </w:p>
    <w:p w14:paraId="10E5587B" w14:textId="046D44EA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D38B5BD" w14:textId="77777777" w:rsidR="00B8402A" w:rsidRDefault="00B8402A" w:rsidP="00934B64">
      <w:pPr>
        <w:numPr>
          <w:ilvl w:val="0"/>
          <w:numId w:val="8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On vous regarde. Photographie, surveillance et identification »</w:t>
      </w:r>
      <w:r w:rsidRPr="00B8402A">
        <w:rPr>
          <w:rFonts w:ascii="Arial" w:hAnsi="Arial" w:cs="Arial"/>
          <w:sz w:val="18"/>
          <w:szCs w:val="18"/>
        </w:rPr>
        <w:t xml:space="preserve">, conférence débat (avec Jean-Marc </w:t>
      </w:r>
      <w:proofErr w:type="spellStart"/>
      <w:r w:rsidRPr="00B8402A">
        <w:rPr>
          <w:rFonts w:ascii="Arial" w:hAnsi="Arial" w:cs="Arial"/>
          <w:sz w:val="18"/>
          <w:szCs w:val="18"/>
        </w:rPr>
        <w:t>Berlière</w:t>
      </w:r>
      <w:proofErr w:type="spellEnd"/>
      <w:r w:rsidRPr="00B8402A">
        <w:rPr>
          <w:rFonts w:ascii="Arial" w:hAnsi="Arial" w:cs="Arial"/>
          <w:sz w:val="18"/>
          <w:szCs w:val="18"/>
        </w:rPr>
        <w:t xml:space="preserve"> et Vincent Denis) organisée par les </w:t>
      </w:r>
      <w:r w:rsidRPr="00B8402A">
        <w:rPr>
          <w:rFonts w:ascii="Arial" w:hAnsi="Arial" w:cs="Arial"/>
          <w:b/>
          <w:bCs/>
          <w:sz w:val="18"/>
          <w:szCs w:val="18"/>
        </w:rPr>
        <w:t>Archives départementales des Bouches-du-Rhône</w:t>
      </w:r>
      <w:r w:rsidRPr="00B8402A">
        <w:rPr>
          <w:rFonts w:ascii="Arial" w:hAnsi="Arial" w:cs="Arial"/>
          <w:sz w:val="18"/>
          <w:szCs w:val="18"/>
        </w:rPr>
        <w:t>, Marseille, 21 janvier 2016,</w:t>
      </w:r>
    </w:p>
    <w:p w14:paraId="563B5D3E" w14:textId="367F92B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16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http://www.culture-13.fr/agenda/on-vous-regarde.html</w:t>
        </w:r>
      </w:hyperlink>
    </w:p>
    <w:p w14:paraId="3E74ED70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47C8E410" w14:textId="77777777" w:rsidR="00B8402A" w:rsidRDefault="00B8402A" w:rsidP="00934B64">
      <w:pPr>
        <w:numPr>
          <w:ilvl w:val="0"/>
          <w:numId w:val="8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L’iconographie criminelle d’Alphonse Bertillon », </w:t>
      </w:r>
      <w:proofErr w:type="gramStart"/>
      <w:r w:rsidRPr="00B8402A">
        <w:rPr>
          <w:rFonts w:ascii="Arial" w:hAnsi="Arial" w:cs="Arial"/>
          <w:sz w:val="18"/>
          <w:szCs w:val="18"/>
        </w:rPr>
        <w:t>intervention réalisé</w:t>
      </w:r>
      <w:proofErr w:type="gramEnd"/>
      <w:r w:rsidRPr="00B8402A">
        <w:rPr>
          <w:rFonts w:ascii="Arial" w:hAnsi="Arial" w:cs="Arial"/>
          <w:sz w:val="18"/>
          <w:szCs w:val="18"/>
        </w:rPr>
        <w:t xml:space="preserve"> dans le cadre du </w:t>
      </w:r>
      <w:r w:rsidRPr="00B8402A">
        <w:rPr>
          <w:rFonts w:ascii="Arial" w:hAnsi="Arial" w:cs="Arial"/>
          <w:b/>
          <w:bCs/>
          <w:sz w:val="18"/>
          <w:szCs w:val="18"/>
        </w:rPr>
        <w:t xml:space="preserve">colloque « I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figli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di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Caino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 : la figura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del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criminale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, dalla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nascita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della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stampa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all’anthropometria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giudiziaria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 » organisé par la Villa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médicis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de Rome</w:t>
      </w:r>
      <w:r w:rsidRPr="00B8402A">
        <w:rPr>
          <w:rFonts w:ascii="Arial" w:hAnsi="Arial" w:cs="Arial"/>
          <w:sz w:val="18"/>
          <w:szCs w:val="18"/>
        </w:rPr>
        <w:t>, Rome, 15 mai 2015,</w:t>
      </w:r>
    </w:p>
    <w:p w14:paraId="0A89FDCA" w14:textId="2E1AC28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17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http://www.villamedici.it/media/1850378/vm-i-figli-di-caino-141229.pdf</w:t>
        </w:r>
      </w:hyperlink>
    </w:p>
    <w:p w14:paraId="6AD9D69E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313FD66B" w14:textId="77777777" w:rsidR="00B8402A" w:rsidRDefault="00B8402A" w:rsidP="00934B64">
      <w:pPr>
        <w:numPr>
          <w:ilvl w:val="0"/>
          <w:numId w:val="8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L’origine de la police scientifique »</w:t>
      </w:r>
      <w:r w:rsidRPr="00B8402A">
        <w:rPr>
          <w:rFonts w:ascii="Arial" w:hAnsi="Arial" w:cs="Arial"/>
          <w:sz w:val="18"/>
          <w:szCs w:val="18"/>
        </w:rPr>
        <w:t>, conférence organisée par </w:t>
      </w:r>
      <w:r w:rsidRPr="00B8402A">
        <w:rPr>
          <w:rFonts w:ascii="Arial" w:hAnsi="Arial" w:cs="Arial"/>
          <w:b/>
          <w:bCs/>
          <w:sz w:val="18"/>
          <w:szCs w:val="18"/>
        </w:rPr>
        <w:t>l’Université du Temps Libre Essonne</w:t>
      </w:r>
      <w:r w:rsidRPr="00B8402A">
        <w:rPr>
          <w:rFonts w:ascii="Arial" w:hAnsi="Arial" w:cs="Arial"/>
          <w:sz w:val="18"/>
          <w:szCs w:val="18"/>
        </w:rPr>
        <w:t>, Brétigny, 16 novembre 2015,</w:t>
      </w:r>
    </w:p>
    <w:p w14:paraId="48884302" w14:textId="7E104165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18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http://www.arpajon91.fr/fileadmin/Media/6_Vie_economique/Foire/utle-programme-2015-2016.pdf</w:t>
        </w:r>
      </w:hyperlink>
    </w:p>
    <w:p w14:paraId="2E7F867C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2530B522" w14:textId="77777777" w:rsidR="00B8402A" w:rsidRDefault="00B8402A" w:rsidP="00934B64">
      <w:pPr>
        <w:numPr>
          <w:ilvl w:val="0"/>
          <w:numId w:val="8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 Au cœur du Bertillonnage », </w:t>
      </w:r>
      <w:r w:rsidRPr="00B8402A">
        <w:rPr>
          <w:rFonts w:ascii="Arial" w:hAnsi="Arial" w:cs="Arial"/>
          <w:sz w:val="18"/>
          <w:szCs w:val="18"/>
        </w:rPr>
        <w:t>conférence débat organisée par le</w:t>
      </w:r>
      <w:r w:rsidRPr="00B8402A">
        <w:rPr>
          <w:rFonts w:ascii="Arial" w:hAnsi="Arial" w:cs="Arial"/>
          <w:b/>
          <w:bCs/>
          <w:sz w:val="18"/>
          <w:szCs w:val="18"/>
        </w:rPr>
        <w:t> salon « Le temps du polar » de la ville d’Issy-les-Moulineaux</w:t>
      </w:r>
      <w:r w:rsidRPr="00B8402A">
        <w:rPr>
          <w:rFonts w:ascii="Arial" w:hAnsi="Arial" w:cs="Arial"/>
          <w:sz w:val="18"/>
          <w:szCs w:val="18"/>
        </w:rPr>
        <w:t>, Issy-les-Moulineaux, 15 octobre 2015,</w:t>
      </w:r>
    </w:p>
    <w:p w14:paraId="3E8C69B6" w14:textId="021C390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19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http://www.issy.com/sites/default/files/brochure_le-temps-du-polar-2015_tdc_0.pdf</w:t>
        </w:r>
      </w:hyperlink>
    </w:p>
    <w:p w14:paraId="2BC03F90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739EA396" w14:textId="77777777" w:rsidR="00B8402A" w:rsidRDefault="00B8402A" w:rsidP="00934B64">
      <w:pPr>
        <w:numPr>
          <w:ilvl w:val="0"/>
          <w:numId w:val="8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« Autour de la police scientifique et technique »</w:t>
      </w:r>
      <w:r w:rsidRPr="00B8402A">
        <w:rPr>
          <w:rFonts w:ascii="Arial" w:hAnsi="Arial" w:cs="Arial"/>
          <w:sz w:val="18"/>
          <w:szCs w:val="18"/>
        </w:rPr>
        <w:t>, soirée débat avec Xavier Espinasse (Directeur du Service Régional de l’Identité Judiciaire de la Préfecture de police de Paris) organisée par </w:t>
      </w:r>
      <w:r w:rsidRPr="00B8402A">
        <w:rPr>
          <w:rFonts w:ascii="Arial" w:hAnsi="Arial" w:cs="Arial"/>
          <w:b/>
          <w:bCs/>
          <w:sz w:val="18"/>
          <w:szCs w:val="18"/>
        </w:rPr>
        <w:t>le musée de Vire</w:t>
      </w:r>
      <w:r w:rsidRPr="00B8402A">
        <w:rPr>
          <w:rFonts w:ascii="Arial" w:hAnsi="Arial" w:cs="Arial"/>
          <w:sz w:val="18"/>
          <w:szCs w:val="18"/>
        </w:rPr>
        <w:t>, Vire, 29 avril 2015,</w:t>
      </w:r>
    </w:p>
    <w:p w14:paraId="5AB0CA1C" w14:textId="4E817B8F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20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http://www.police-scientifique.com/exposition-un-oeil-sur-le-crime</w:t>
        </w:r>
      </w:hyperlink>
    </w:p>
    <w:p w14:paraId="4B466DC9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6E6459B4" w14:textId="77777777" w:rsidR="00B8402A" w:rsidRDefault="00B8402A" w:rsidP="00934B64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« </w:t>
      </w:r>
      <w:r w:rsidRPr="00B8402A">
        <w:rPr>
          <w:rFonts w:ascii="Arial" w:hAnsi="Arial" w:cs="Arial"/>
          <w:b/>
          <w:bCs/>
          <w:sz w:val="18"/>
          <w:szCs w:val="18"/>
        </w:rPr>
        <w:t xml:space="preserve">Iconographie nationaliste contestataire. Le cas des murs rebelles en Corse, au Pays Basque et en Irlande du </w:t>
      </w:r>
      <w:proofErr w:type="gramStart"/>
      <w:r w:rsidRPr="00B8402A">
        <w:rPr>
          <w:rFonts w:ascii="Arial" w:hAnsi="Arial" w:cs="Arial"/>
          <w:b/>
          <w:bCs/>
          <w:sz w:val="18"/>
          <w:szCs w:val="18"/>
        </w:rPr>
        <w:t>Nord</w:t>
      </w:r>
      <w:r w:rsidRPr="00B8402A">
        <w:rPr>
          <w:rFonts w:ascii="Arial" w:hAnsi="Arial" w:cs="Arial"/>
          <w:sz w:val="18"/>
          <w:szCs w:val="18"/>
        </w:rPr>
        <w:t>»</w:t>
      </w:r>
      <w:proofErr w:type="gramEnd"/>
      <w:r w:rsidRPr="00B8402A">
        <w:rPr>
          <w:rFonts w:ascii="Arial" w:hAnsi="Arial" w:cs="Arial"/>
          <w:sz w:val="18"/>
          <w:szCs w:val="18"/>
        </w:rPr>
        <w:t xml:space="preserve">, intervention réalisée (avec Xavier </w:t>
      </w:r>
      <w:proofErr w:type="spellStart"/>
      <w:r w:rsidRPr="00B8402A">
        <w:rPr>
          <w:rFonts w:ascii="Arial" w:hAnsi="Arial" w:cs="Arial"/>
          <w:sz w:val="18"/>
          <w:szCs w:val="18"/>
        </w:rPr>
        <w:t>Crettiez</w:t>
      </w:r>
      <w:proofErr w:type="spellEnd"/>
      <w:r w:rsidRPr="00B8402A">
        <w:rPr>
          <w:rFonts w:ascii="Arial" w:hAnsi="Arial" w:cs="Arial"/>
          <w:sz w:val="18"/>
          <w:szCs w:val="18"/>
        </w:rPr>
        <w:t>) dans le cadre du </w:t>
      </w:r>
      <w:r w:rsidRPr="00B8402A">
        <w:rPr>
          <w:rFonts w:ascii="Arial" w:hAnsi="Arial" w:cs="Arial"/>
          <w:b/>
          <w:bCs/>
          <w:sz w:val="18"/>
          <w:szCs w:val="18"/>
        </w:rPr>
        <w:t>colloque « Iconographie et science politique » organisé par le laboratoire ERMES à l’Université de Nice Sophia Antipolis</w:t>
      </w:r>
      <w:r w:rsidRPr="00B8402A">
        <w:rPr>
          <w:rFonts w:ascii="Arial" w:hAnsi="Arial" w:cs="Arial"/>
          <w:sz w:val="18"/>
          <w:szCs w:val="18"/>
        </w:rPr>
        <w:t>, Nice, 22-23 mai 2014,</w:t>
      </w:r>
    </w:p>
    <w:p w14:paraId="47C2E68F" w14:textId="1845183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21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http://filuns.unice.fr/fil/service-communication/evenements-1/ProgrammeColloque.pdf</w:t>
        </w:r>
      </w:hyperlink>
    </w:p>
    <w:p w14:paraId="1B13C90E" w14:textId="2DBEC255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2A1E10CF" w14:textId="77777777" w:rsidR="00B8402A" w:rsidRDefault="00B8402A" w:rsidP="00934B64">
      <w:pPr>
        <w:numPr>
          <w:ilvl w:val="0"/>
          <w:numId w:val="9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« </w:t>
      </w:r>
      <w:r w:rsidRPr="00B8402A">
        <w:rPr>
          <w:rFonts w:ascii="Arial" w:hAnsi="Arial" w:cs="Arial"/>
          <w:b/>
          <w:bCs/>
          <w:sz w:val="18"/>
          <w:szCs w:val="18"/>
        </w:rPr>
        <w:t xml:space="preserve">Aux origines de la police </w:t>
      </w:r>
      <w:proofErr w:type="gramStart"/>
      <w:r w:rsidRPr="00B8402A">
        <w:rPr>
          <w:rFonts w:ascii="Arial" w:hAnsi="Arial" w:cs="Arial"/>
          <w:b/>
          <w:bCs/>
          <w:sz w:val="18"/>
          <w:szCs w:val="18"/>
        </w:rPr>
        <w:t>scientifique</w:t>
      </w:r>
      <w:r w:rsidRPr="00B8402A">
        <w:rPr>
          <w:rFonts w:ascii="Arial" w:hAnsi="Arial" w:cs="Arial"/>
          <w:sz w:val="18"/>
          <w:szCs w:val="18"/>
        </w:rPr>
        <w:t>»</w:t>
      </w:r>
      <w:proofErr w:type="gramEnd"/>
      <w:r w:rsidRPr="00B8402A">
        <w:rPr>
          <w:rFonts w:ascii="Arial" w:hAnsi="Arial" w:cs="Arial"/>
          <w:sz w:val="18"/>
          <w:szCs w:val="18"/>
        </w:rPr>
        <w:t>, conférence organisée par le </w:t>
      </w:r>
      <w:r w:rsidRPr="00B8402A">
        <w:rPr>
          <w:rFonts w:ascii="Arial" w:hAnsi="Arial" w:cs="Arial"/>
          <w:b/>
          <w:bCs/>
          <w:sz w:val="18"/>
          <w:szCs w:val="18"/>
        </w:rPr>
        <w:t>Musée des Arts et métiers</w:t>
      </w:r>
      <w:r w:rsidRPr="00B8402A">
        <w:rPr>
          <w:rFonts w:ascii="Arial" w:hAnsi="Arial" w:cs="Arial"/>
          <w:sz w:val="18"/>
          <w:szCs w:val="18"/>
        </w:rPr>
        <w:t> dans le cadre de la nuit européenne des musées, Paris, 17 mai 2014,</w:t>
      </w:r>
    </w:p>
    <w:p w14:paraId="7631390F" w14:textId="18F32900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22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http://www.arts-et-metiers.net/musee/nuit-europeenne-des-musees-2014</w:t>
        </w:r>
      </w:hyperlink>
    </w:p>
    <w:p w14:paraId="5966F613" w14:textId="4378AC8E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76147BB" w14:textId="5FCF7138" w:rsidR="00B8402A" w:rsidRPr="00B8402A" w:rsidRDefault="00B8402A" w:rsidP="00934B64">
      <w:pPr>
        <w:pStyle w:val="Paragraphedeliste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proofErr w:type="gramStart"/>
      <w:r w:rsidRPr="00B8402A">
        <w:rPr>
          <w:rFonts w:ascii="Arial" w:hAnsi="Arial" w:cs="Arial"/>
          <w:sz w:val="18"/>
          <w:szCs w:val="18"/>
        </w:rPr>
        <w:t>«</w:t>
      </w:r>
      <w:r w:rsidRPr="00B8402A">
        <w:rPr>
          <w:rFonts w:ascii="Arial" w:hAnsi="Arial" w:cs="Arial"/>
          <w:b/>
          <w:bCs/>
          <w:sz w:val="18"/>
          <w:szCs w:val="18"/>
        </w:rPr>
        <w:t>L’iconographie</w:t>
      </w:r>
      <w:proofErr w:type="gramEnd"/>
      <w:r w:rsidRPr="00B8402A">
        <w:rPr>
          <w:rFonts w:ascii="Arial" w:hAnsi="Arial" w:cs="Arial"/>
          <w:b/>
          <w:bCs/>
          <w:sz w:val="18"/>
          <w:szCs w:val="18"/>
        </w:rPr>
        <w:t xml:space="preserve"> nationaliste contestataire </w:t>
      </w:r>
      <w:r w:rsidRPr="00B8402A">
        <w:rPr>
          <w:rFonts w:ascii="Arial" w:hAnsi="Arial" w:cs="Arial"/>
          <w:sz w:val="18"/>
          <w:szCs w:val="18"/>
        </w:rPr>
        <w:t>» conférence de présentation de l’exposition « Murs rebelles », </w:t>
      </w:r>
      <w:r w:rsidRPr="00B8402A">
        <w:rPr>
          <w:rFonts w:ascii="Arial" w:hAnsi="Arial" w:cs="Arial"/>
          <w:b/>
          <w:bCs/>
          <w:sz w:val="18"/>
          <w:szCs w:val="18"/>
        </w:rPr>
        <w:t>Université de Lisbonne</w:t>
      </w:r>
      <w:r w:rsidRPr="00B8402A">
        <w:rPr>
          <w:rFonts w:ascii="Arial" w:hAnsi="Arial" w:cs="Arial"/>
          <w:sz w:val="18"/>
          <w:szCs w:val="18"/>
        </w:rPr>
        <w:t>, 5 mai 2014,</w:t>
      </w:r>
    </w:p>
    <w:p w14:paraId="192E4280" w14:textId="7D813E06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23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https://criminocorpus.org/media/filer_public/8b/d6/8bd6be51-ae82-4424-8f64-025d4c2b40fb/affiche_lisbonne.pdf</w:t>
        </w:r>
      </w:hyperlink>
    </w:p>
    <w:p w14:paraId="1EB9D875" w14:textId="62355C0C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5AB1BD92" w14:textId="77777777" w:rsidR="00B8402A" w:rsidRPr="00B8402A" w:rsidRDefault="00B8402A" w:rsidP="00934B64">
      <w:pPr>
        <w:numPr>
          <w:ilvl w:val="0"/>
          <w:numId w:val="9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« </w:t>
      </w:r>
      <w:r w:rsidRPr="00B8402A">
        <w:rPr>
          <w:rFonts w:ascii="Arial" w:hAnsi="Arial" w:cs="Arial"/>
          <w:b/>
          <w:bCs/>
          <w:sz w:val="18"/>
          <w:szCs w:val="18"/>
        </w:rPr>
        <w:t>Liberté, sécurité, utilité ? Utilisation des technologies de surveillance », </w:t>
      </w:r>
      <w:r w:rsidRPr="00B8402A">
        <w:rPr>
          <w:rFonts w:ascii="Arial" w:hAnsi="Arial" w:cs="Arial"/>
          <w:sz w:val="18"/>
          <w:szCs w:val="18"/>
        </w:rPr>
        <w:t>participation à un débat organisé par </w:t>
      </w:r>
      <w:r w:rsidRPr="00B8402A">
        <w:rPr>
          <w:rFonts w:ascii="Arial" w:hAnsi="Arial" w:cs="Arial"/>
          <w:b/>
          <w:bCs/>
          <w:sz w:val="18"/>
          <w:szCs w:val="18"/>
        </w:rPr>
        <w:t xml:space="preserve">l’association </w:t>
      </w:r>
      <w:proofErr w:type="spellStart"/>
      <w:r w:rsidRPr="00B8402A">
        <w:rPr>
          <w:rFonts w:ascii="Arial" w:hAnsi="Arial" w:cs="Arial"/>
          <w:b/>
          <w:bCs/>
          <w:sz w:val="18"/>
          <w:szCs w:val="18"/>
        </w:rPr>
        <w:t>Art&amp;Fac</w:t>
      </w:r>
      <w:proofErr w:type="spellEnd"/>
      <w:r w:rsidRPr="00B8402A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gramStart"/>
      <w:r w:rsidRPr="00B8402A">
        <w:rPr>
          <w:rFonts w:ascii="Arial" w:hAnsi="Arial" w:cs="Arial"/>
          <w:b/>
          <w:bCs/>
          <w:sz w:val="18"/>
          <w:szCs w:val="18"/>
        </w:rPr>
        <w:t>l’I.E.P</w:t>
      </w:r>
      <w:proofErr w:type="gramEnd"/>
      <w:r w:rsidRPr="00B8402A">
        <w:rPr>
          <w:rFonts w:ascii="Arial" w:hAnsi="Arial" w:cs="Arial"/>
          <w:b/>
          <w:bCs/>
          <w:sz w:val="18"/>
          <w:szCs w:val="18"/>
        </w:rPr>
        <w:t xml:space="preserve"> de Toulouse, Toulouse</w:t>
      </w:r>
      <w:r w:rsidRPr="00B8402A">
        <w:rPr>
          <w:rFonts w:ascii="Arial" w:hAnsi="Arial" w:cs="Arial"/>
          <w:sz w:val="18"/>
          <w:szCs w:val="18"/>
        </w:rPr>
        <w:t>, 11 mars 2014,</w:t>
      </w:r>
    </w:p>
    <w:p w14:paraId="6FC2654D" w14:textId="7A32A720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24" w:history="1">
        <w:r w:rsidRPr="00B8402A">
          <w:rPr>
            <w:rStyle w:val="Lienhypertexte"/>
            <w:rFonts w:ascii="Arial" w:hAnsi="Arial" w:cs="Arial"/>
            <w:sz w:val="18"/>
            <w:szCs w:val="18"/>
          </w:rPr>
          <w:t>http://webcache.googleusercontent.com/search?q=cache%3AWe8b96JJIEgJ%3Ahttp://toulouse.demosphere.eu/rv/7990</w:t>
        </w:r>
      </w:hyperlink>
    </w:p>
    <w:p w14:paraId="0FB51DF5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b/>
          <w:bCs/>
          <w:sz w:val="18"/>
          <w:szCs w:val="18"/>
        </w:rPr>
        <w:t> </w:t>
      </w:r>
    </w:p>
    <w:p w14:paraId="4A8FB949" w14:textId="77777777" w:rsidR="00B8402A" w:rsidRDefault="00B8402A" w:rsidP="00934B64">
      <w:pPr>
        <w:numPr>
          <w:ilvl w:val="0"/>
          <w:numId w:val="9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« </w:t>
      </w:r>
      <w:r w:rsidRPr="00B8402A">
        <w:rPr>
          <w:rFonts w:ascii="Arial" w:hAnsi="Arial" w:cs="Arial"/>
          <w:b/>
          <w:bCs/>
          <w:sz w:val="18"/>
          <w:szCs w:val="18"/>
        </w:rPr>
        <w:t xml:space="preserve">La science au service de l’investigation </w:t>
      </w:r>
      <w:proofErr w:type="gramStart"/>
      <w:r w:rsidRPr="00B8402A">
        <w:rPr>
          <w:rFonts w:ascii="Arial" w:hAnsi="Arial" w:cs="Arial"/>
          <w:b/>
          <w:bCs/>
          <w:sz w:val="18"/>
          <w:szCs w:val="18"/>
        </w:rPr>
        <w:t>policière</w:t>
      </w:r>
      <w:r w:rsidRPr="00B8402A">
        <w:rPr>
          <w:rFonts w:ascii="Arial" w:hAnsi="Arial" w:cs="Arial"/>
          <w:sz w:val="18"/>
          <w:szCs w:val="18"/>
        </w:rPr>
        <w:t>»</w:t>
      </w:r>
      <w:proofErr w:type="gramEnd"/>
      <w:r w:rsidRPr="00B8402A">
        <w:rPr>
          <w:rFonts w:ascii="Arial" w:hAnsi="Arial" w:cs="Arial"/>
          <w:sz w:val="18"/>
          <w:szCs w:val="18"/>
        </w:rPr>
        <w:t>, participation à un débat organisé par le </w:t>
      </w:r>
      <w:r w:rsidRPr="00B8402A">
        <w:rPr>
          <w:rFonts w:ascii="Arial" w:hAnsi="Arial" w:cs="Arial"/>
          <w:b/>
          <w:bCs/>
          <w:sz w:val="18"/>
          <w:szCs w:val="18"/>
        </w:rPr>
        <w:t>CAES du CNRS</w:t>
      </w:r>
      <w:r w:rsidRPr="00B8402A">
        <w:rPr>
          <w:rFonts w:ascii="Arial" w:hAnsi="Arial" w:cs="Arial"/>
          <w:sz w:val="18"/>
          <w:szCs w:val="18"/>
        </w:rPr>
        <w:t>, Marseille, 19 décembre 2013,</w:t>
      </w:r>
    </w:p>
    <w:p w14:paraId="0020CAB9" w14:textId="40E89B61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25" w:history="1">
        <w:r w:rsidRPr="00B8402A">
          <w:rPr>
            <w:rStyle w:val="Lienhypertexte"/>
            <w:rFonts w:ascii="Arial" w:hAnsi="Arial" w:cs="Arial"/>
            <w:sz w:val="18"/>
            <w:szCs w:val="18"/>
          </w:rPr>
          <w:t>http://www.caes.cnrs.fr/culture/actualites/la-science-au-service-de-linvestigation-policiere</w:t>
        </w:r>
      </w:hyperlink>
    </w:p>
    <w:p w14:paraId="050DC64B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5C801781" w14:textId="77777777" w:rsidR="00B8402A" w:rsidRDefault="00B8402A" w:rsidP="00934B64">
      <w:pPr>
        <w:numPr>
          <w:ilvl w:val="0"/>
          <w:numId w:val="9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« </w:t>
      </w:r>
      <w:r w:rsidRPr="00B8402A">
        <w:rPr>
          <w:rFonts w:ascii="Arial" w:hAnsi="Arial" w:cs="Arial"/>
          <w:b/>
          <w:bCs/>
          <w:sz w:val="18"/>
          <w:szCs w:val="18"/>
        </w:rPr>
        <w:t>Aux origines de la police scientifique. Alphonse Bertillon, précurseur de la science du crime </w:t>
      </w:r>
      <w:r w:rsidRPr="00B8402A">
        <w:rPr>
          <w:rFonts w:ascii="Arial" w:hAnsi="Arial" w:cs="Arial"/>
          <w:sz w:val="18"/>
          <w:szCs w:val="18"/>
        </w:rPr>
        <w:t>», conférence réalisée au </w:t>
      </w:r>
      <w:r w:rsidRPr="00B8402A">
        <w:rPr>
          <w:rFonts w:ascii="Arial" w:hAnsi="Arial" w:cs="Arial"/>
          <w:b/>
          <w:bCs/>
          <w:sz w:val="18"/>
          <w:szCs w:val="18"/>
        </w:rPr>
        <w:t>comité d’entreprise de la Snecma</w:t>
      </w:r>
      <w:r w:rsidRPr="00B8402A">
        <w:rPr>
          <w:rFonts w:ascii="Arial" w:hAnsi="Arial" w:cs="Arial"/>
          <w:sz w:val="18"/>
          <w:szCs w:val="18"/>
        </w:rPr>
        <w:t>, </w:t>
      </w:r>
      <w:r w:rsidRPr="00B8402A">
        <w:rPr>
          <w:rFonts w:ascii="Arial" w:hAnsi="Arial" w:cs="Arial"/>
          <w:b/>
          <w:bCs/>
          <w:sz w:val="18"/>
          <w:szCs w:val="18"/>
        </w:rPr>
        <w:t>Corbeil</w:t>
      </w:r>
      <w:r w:rsidRPr="00B8402A">
        <w:rPr>
          <w:rFonts w:ascii="Arial" w:hAnsi="Arial" w:cs="Arial"/>
          <w:sz w:val="18"/>
          <w:szCs w:val="18"/>
        </w:rPr>
        <w:t>, 21 novembre 2013,</w:t>
      </w:r>
    </w:p>
    <w:p w14:paraId="6005C1E4" w14:textId="5FA52301" w:rsidR="00B8402A" w:rsidRPr="00B8402A" w:rsidRDefault="00CF0B8F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26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http://www.ce-snecma-corbeil.com/modules/tpl_infos.php?id=472</w:t>
        </w:r>
      </w:hyperlink>
    </w:p>
    <w:p w14:paraId="57EC4389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  <w:u w:val="single"/>
        </w:rPr>
        <w:t> </w:t>
      </w:r>
    </w:p>
    <w:p w14:paraId="7C118A47" w14:textId="77777777" w:rsidR="00CF0B8F" w:rsidRDefault="00B8402A" w:rsidP="00934B64">
      <w:pPr>
        <w:numPr>
          <w:ilvl w:val="0"/>
          <w:numId w:val="9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proofErr w:type="gramStart"/>
      <w:r w:rsidRPr="00B8402A">
        <w:rPr>
          <w:rFonts w:ascii="Arial" w:hAnsi="Arial" w:cs="Arial"/>
          <w:sz w:val="18"/>
          <w:szCs w:val="18"/>
        </w:rPr>
        <w:t>«</w:t>
      </w:r>
      <w:r w:rsidRPr="00B8402A">
        <w:rPr>
          <w:rFonts w:ascii="Arial" w:hAnsi="Arial" w:cs="Arial"/>
          <w:b/>
          <w:bCs/>
          <w:sz w:val="18"/>
          <w:szCs w:val="18"/>
        </w:rPr>
        <w:t>L’iconographie</w:t>
      </w:r>
      <w:proofErr w:type="gramEnd"/>
      <w:r w:rsidRPr="00B8402A">
        <w:rPr>
          <w:rFonts w:ascii="Arial" w:hAnsi="Arial" w:cs="Arial"/>
          <w:b/>
          <w:bCs/>
          <w:sz w:val="18"/>
          <w:szCs w:val="18"/>
        </w:rPr>
        <w:t xml:space="preserve"> nationaliste contestataire </w:t>
      </w:r>
      <w:r w:rsidRPr="00B8402A">
        <w:rPr>
          <w:rFonts w:ascii="Arial" w:hAnsi="Arial" w:cs="Arial"/>
          <w:sz w:val="18"/>
          <w:szCs w:val="18"/>
        </w:rPr>
        <w:t>» conférence de présentation de l’exposition « Murs rebelles », </w:t>
      </w:r>
      <w:r w:rsidRPr="00B8402A">
        <w:rPr>
          <w:rFonts w:ascii="Arial" w:hAnsi="Arial" w:cs="Arial"/>
          <w:b/>
          <w:bCs/>
          <w:sz w:val="18"/>
          <w:szCs w:val="18"/>
        </w:rPr>
        <w:t>Université de Malaga</w:t>
      </w:r>
      <w:r w:rsidRPr="00B8402A">
        <w:rPr>
          <w:rFonts w:ascii="Arial" w:hAnsi="Arial" w:cs="Arial"/>
          <w:sz w:val="18"/>
          <w:szCs w:val="18"/>
        </w:rPr>
        <w:t>, 2 juillet mai 2013,</w:t>
      </w:r>
    </w:p>
    <w:p w14:paraId="5CFE31B7" w14:textId="3E452A05" w:rsidR="00B8402A" w:rsidRPr="00CF0B8F" w:rsidRDefault="00CF0B8F" w:rsidP="00CF0B8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27" w:history="1">
        <w:r w:rsidR="00B8402A" w:rsidRPr="00CF0B8F">
          <w:rPr>
            <w:rStyle w:val="Lienhypertexte"/>
            <w:rFonts w:ascii="Arial" w:hAnsi="Arial" w:cs="Arial"/>
            <w:sz w:val="18"/>
            <w:szCs w:val="18"/>
          </w:rPr>
          <w:t>https://criminocorpus.org/media/filer_public/54/3d/543d1d2c-17ad-4c8f-89d3-51ca935f7eed/affiche_malaga.jpg</w:t>
        </w:r>
      </w:hyperlink>
    </w:p>
    <w:p w14:paraId="1EC61798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217ABB40" w14:textId="77777777" w:rsidR="00CF0B8F" w:rsidRDefault="00B8402A" w:rsidP="00934B64">
      <w:pPr>
        <w:numPr>
          <w:ilvl w:val="0"/>
          <w:numId w:val="9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« </w:t>
      </w:r>
      <w:r w:rsidRPr="00B8402A">
        <w:rPr>
          <w:rFonts w:ascii="Arial" w:hAnsi="Arial" w:cs="Arial"/>
          <w:b/>
          <w:bCs/>
          <w:sz w:val="18"/>
          <w:szCs w:val="18"/>
        </w:rPr>
        <w:t>Construire l’identité »</w:t>
      </w:r>
      <w:r w:rsidRPr="00B8402A">
        <w:rPr>
          <w:rFonts w:ascii="Arial" w:hAnsi="Arial" w:cs="Arial"/>
          <w:sz w:val="18"/>
          <w:szCs w:val="18"/>
        </w:rPr>
        <w:t>, conférence réalisée à la </w:t>
      </w:r>
      <w:r w:rsidRPr="00B8402A">
        <w:rPr>
          <w:rFonts w:ascii="Arial" w:hAnsi="Arial" w:cs="Arial"/>
          <w:b/>
          <w:bCs/>
          <w:sz w:val="18"/>
          <w:szCs w:val="18"/>
        </w:rPr>
        <w:t>Cité des sciences et de l’industrie de la Villette et organisée par le collège international de philosophie</w:t>
      </w:r>
      <w:r w:rsidRPr="00B8402A">
        <w:rPr>
          <w:rFonts w:ascii="Arial" w:hAnsi="Arial" w:cs="Arial"/>
          <w:sz w:val="18"/>
          <w:szCs w:val="18"/>
        </w:rPr>
        <w:t>, </w:t>
      </w:r>
      <w:r w:rsidRPr="00B8402A">
        <w:rPr>
          <w:rFonts w:ascii="Arial" w:hAnsi="Arial" w:cs="Arial"/>
          <w:b/>
          <w:bCs/>
          <w:sz w:val="18"/>
          <w:szCs w:val="18"/>
        </w:rPr>
        <w:t>Paris</w:t>
      </w:r>
      <w:r w:rsidRPr="00B8402A">
        <w:rPr>
          <w:rFonts w:ascii="Arial" w:hAnsi="Arial" w:cs="Arial"/>
          <w:sz w:val="18"/>
          <w:szCs w:val="18"/>
        </w:rPr>
        <w:t>, 9 février 2013,</w:t>
      </w:r>
    </w:p>
    <w:p w14:paraId="4D78D606" w14:textId="518E562D" w:rsidR="00B8402A" w:rsidRPr="00CF0B8F" w:rsidRDefault="00CF0B8F" w:rsidP="00CF0B8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28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http://www.cite-sciences.fr/fr/conferences-du-college/seance/c/1248136324309/-/p/1239022827697/</w:t>
        </w:r>
      </w:hyperlink>
    </w:p>
    <w:p w14:paraId="2FB787C3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50363B45" w14:textId="77777777" w:rsidR="00CF0B8F" w:rsidRDefault="00B8402A" w:rsidP="00934B64">
      <w:pPr>
        <w:numPr>
          <w:ilvl w:val="0"/>
          <w:numId w:val="9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Invité par Jean-François Bayart à </w:t>
      </w:r>
      <w:r w:rsidRPr="00B8402A">
        <w:rPr>
          <w:rFonts w:ascii="Arial" w:hAnsi="Arial" w:cs="Arial"/>
          <w:b/>
          <w:bCs/>
          <w:sz w:val="18"/>
          <w:szCs w:val="18"/>
        </w:rPr>
        <w:t>débattre du film « 48 » de la réalisatrice Susana de Sousa Dias</w:t>
      </w:r>
      <w:r w:rsidRPr="00B8402A">
        <w:rPr>
          <w:rFonts w:ascii="Arial" w:hAnsi="Arial" w:cs="Arial"/>
          <w:sz w:val="18"/>
          <w:szCs w:val="18"/>
        </w:rPr>
        <w:t> projeté, dans le cadre de la </w:t>
      </w:r>
      <w:r w:rsidRPr="00B8402A">
        <w:rPr>
          <w:rFonts w:ascii="Arial" w:hAnsi="Arial" w:cs="Arial"/>
          <w:b/>
          <w:bCs/>
          <w:sz w:val="18"/>
          <w:szCs w:val="18"/>
        </w:rPr>
        <w:t>6</w:t>
      </w:r>
      <w:r w:rsidRPr="00B8402A">
        <w:rPr>
          <w:rFonts w:ascii="Arial" w:hAnsi="Arial" w:cs="Arial"/>
          <w:b/>
          <w:bCs/>
          <w:sz w:val="18"/>
          <w:szCs w:val="18"/>
          <w:vertAlign w:val="superscript"/>
        </w:rPr>
        <w:t>ème</w:t>
      </w:r>
      <w:r w:rsidRPr="00B8402A">
        <w:rPr>
          <w:rFonts w:ascii="Arial" w:hAnsi="Arial" w:cs="Arial"/>
          <w:b/>
          <w:bCs/>
          <w:sz w:val="18"/>
          <w:szCs w:val="18"/>
        </w:rPr>
        <w:t> rencontre Européenne d’analyse des sociétés politiques</w:t>
      </w:r>
      <w:r w:rsidRPr="00B8402A">
        <w:rPr>
          <w:rFonts w:ascii="Arial" w:hAnsi="Arial" w:cs="Arial"/>
          <w:sz w:val="18"/>
          <w:szCs w:val="18"/>
        </w:rPr>
        <w:t>, au </w:t>
      </w:r>
      <w:r w:rsidRPr="00B8402A">
        <w:rPr>
          <w:rFonts w:ascii="Arial" w:hAnsi="Arial" w:cs="Arial"/>
          <w:b/>
          <w:bCs/>
          <w:sz w:val="18"/>
          <w:szCs w:val="18"/>
        </w:rPr>
        <w:t>cinéma Saint-Germain-des-Prés</w:t>
      </w:r>
      <w:r w:rsidRPr="00B8402A">
        <w:rPr>
          <w:rFonts w:ascii="Arial" w:hAnsi="Arial" w:cs="Arial"/>
          <w:sz w:val="18"/>
          <w:szCs w:val="18"/>
        </w:rPr>
        <w:t>, </w:t>
      </w:r>
      <w:r w:rsidRPr="00B8402A">
        <w:rPr>
          <w:rFonts w:ascii="Arial" w:hAnsi="Arial" w:cs="Arial"/>
          <w:b/>
          <w:bCs/>
          <w:sz w:val="18"/>
          <w:szCs w:val="18"/>
        </w:rPr>
        <w:t>Paris</w:t>
      </w:r>
      <w:r w:rsidRPr="00B8402A">
        <w:rPr>
          <w:rFonts w:ascii="Arial" w:hAnsi="Arial" w:cs="Arial"/>
          <w:sz w:val="18"/>
          <w:szCs w:val="18"/>
        </w:rPr>
        <w:t>, 1</w:t>
      </w:r>
      <w:r w:rsidRPr="00B8402A">
        <w:rPr>
          <w:rFonts w:ascii="Arial" w:hAnsi="Arial" w:cs="Arial"/>
          <w:sz w:val="18"/>
          <w:szCs w:val="18"/>
          <w:vertAlign w:val="superscript"/>
        </w:rPr>
        <w:t>er</w:t>
      </w:r>
      <w:r w:rsidRPr="00B8402A">
        <w:rPr>
          <w:rFonts w:ascii="Arial" w:hAnsi="Arial" w:cs="Arial"/>
          <w:sz w:val="18"/>
          <w:szCs w:val="18"/>
        </w:rPr>
        <w:t> février 2013,</w:t>
      </w:r>
    </w:p>
    <w:p w14:paraId="636CF595" w14:textId="740C427A" w:rsidR="00B8402A" w:rsidRPr="00CF0B8F" w:rsidRDefault="00CF0B8F" w:rsidP="00CF0B8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20" w:right="680"/>
        <w:jc w:val="both"/>
        <w:textAlignment w:val="center"/>
        <w:rPr>
          <w:rFonts w:ascii="Arial" w:hAnsi="Arial" w:cs="Arial"/>
          <w:sz w:val="18"/>
          <w:szCs w:val="18"/>
        </w:rPr>
      </w:pPr>
      <w:hyperlink r:id="rId129" w:history="1">
        <w:r w:rsidRPr="00B03D60">
          <w:rPr>
            <w:rStyle w:val="Lienhypertexte"/>
            <w:rFonts w:ascii="Arial" w:hAnsi="Arial" w:cs="Arial"/>
            <w:sz w:val="18"/>
            <w:szCs w:val="18"/>
          </w:rPr>
          <w:t>http://blogs.mediapart.fr/blog/jean-francois-bayart/150113/48-memoire-dune-dictature</w:t>
        </w:r>
      </w:hyperlink>
    </w:p>
    <w:p w14:paraId="6616540E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01A391C1" w14:textId="77777777" w:rsidR="00B8402A" w:rsidRPr="00B8402A" w:rsidRDefault="00B8402A" w:rsidP="00934B64">
      <w:pPr>
        <w:numPr>
          <w:ilvl w:val="0"/>
          <w:numId w:val="9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« </w:t>
      </w:r>
      <w:r w:rsidRPr="00B8402A">
        <w:rPr>
          <w:rFonts w:ascii="Arial" w:hAnsi="Arial" w:cs="Arial"/>
          <w:b/>
          <w:bCs/>
          <w:sz w:val="18"/>
          <w:szCs w:val="18"/>
        </w:rPr>
        <w:t xml:space="preserve">Aux origines de la police scientifique. Essor et enjeux du </w:t>
      </w:r>
      <w:proofErr w:type="gramStart"/>
      <w:r w:rsidRPr="00B8402A">
        <w:rPr>
          <w:rFonts w:ascii="Arial" w:hAnsi="Arial" w:cs="Arial"/>
          <w:b/>
          <w:bCs/>
          <w:sz w:val="18"/>
          <w:szCs w:val="18"/>
        </w:rPr>
        <w:t>bertillonnage</w:t>
      </w:r>
      <w:r w:rsidRPr="00B8402A">
        <w:rPr>
          <w:rFonts w:ascii="Arial" w:hAnsi="Arial" w:cs="Arial"/>
          <w:sz w:val="18"/>
          <w:szCs w:val="18"/>
        </w:rPr>
        <w:t>»</w:t>
      </w:r>
      <w:proofErr w:type="gramEnd"/>
      <w:r w:rsidRPr="00B8402A">
        <w:rPr>
          <w:rFonts w:ascii="Arial" w:hAnsi="Arial" w:cs="Arial"/>
          <w:sz w:val="18"/>
          <w:szCs w:val="18"/>
        </w:rPr>
        <w:t>, conférence réalisée au </w:t>
      </w:r>
      <w:r w:rsidRPr="00B8402A">
        <w:rPr>
          <w:rFonts w:ascii="Arial" w:hAnsi="Arial" w:cs="Arial"/>
          <w:b/>
          <w:bCs/>
          <w:sz w:val="18"/>
          <w:szCs w:val="18"/>
        </w:rPr>
        <w:t>comité d’entreprise de Dassault aviation</w:t>
      </w:r>
      <w:r w:rsidRPr="00B8402A">
        <w:rPr>
          <w:rFonts w:ascii="Arial" w:hAnsi="Arial" w:cs="Arial"/>
          <w:sz w:val="18"/>
          <w:szCs w:val="18"/>
        </w:rPr>
        <w:t>, </w:t>
      </w:r>
      <w:r w:rsidRPr="00B8402A">
        <w:rPr>
          <w:rFonts w:ascii="Arial" w:hAnsi="Arial" w:cs="Arial"/>
          <w:b/>
          <w:bCs/>
          <w:sz w:val="18"/>
          <w:szCs w:val="18"/>
        </w:rPr>
        <w:t>Suresnes</w:t>
      </w:r>
      <w:r w:rsidRPr="00B8402A">
        <w:rPr>
          <w:rFonts w:ascii="Arial" w:hAnsi="Arial" w:cs="Arial"/>
          <w:sz w:val="18"/>
          <w:szCs w:val="18"/>
        </w:rPr>
        <w:t>, 7 février 2013.</w:t>
      </w:r>
    </w:p>
    <w:p w14:paraId="7B1B4578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 </w:t>
      </w:r>
    </w:p>
    <w:p w14:paraId="6044FAD0" w14:textId="77777777" w:rsidR="00B8402A" w:rsidRPr="00B8402A" w:rsidRDefault="00B8402A" w:rsidP="00934B64">
      <w:pPr>
        <w:numPr>
          <w:ilvl w:val="0"/>
          <w:numId w:val="9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B8402A">
        <w:rPr>
          <w:rFonts w:ascii="Arial" w:hAnsi="Arial" w:cs="Arial"/>
          <w:sz w:val="18"/>
          <w:szCs w:val="18"/>
        </w:rPr>
        <w:t>« </w:t>
      </w:r>
      <w:r w:rsidRPr="00B8402A">
        <w:rPr>
          <w:rFonts w:ascii="Arial" w:hAnsi="Arial" w:cs="Arial"/>
          <w:b/>
          <w:bCs/>
          <w:sz w:val="18"/>
          <w:szCs w:val="18"/>
        </w:rPr>
        <w:t xml:space="preserve">Aux origines de la police </w:t>
      </w:r>
      <w:proofErr w:type="gramStart"/>
      <w:r w:rsidRPr="00B8402A">
        <w:rPr>
          <w:rFonts w:ascii="Arial" w:hAnsi="Arial" w:cs="Arial"/>
          <w:b/>
          <w:bCs/>
          <w:sz w:val="18"/>
          <w:szCs w:val="18"/>
        </w:rPr>
        <w:t>scientifique</w:t>
      </w:r>
      <w:r w:rsidRPr="00B8402A">
        <w:rPr>
          <w:rFonts w:ascii="Arial" w:hAnsi="Arial" w:cs="Arial"/>
          <w:sz w:val="18"/>
          <w:szCs w:val="18"/>
        </w:rPr>
        <w:t>»</w:t>
      </w:r>
      <w:proofErr w:type="gramEnd"/>
      <w:r w:rsidRPr="00B8402A">
        <w:rPr>
          <w:rFonts w:ascii="Arial" w:hAnsi="Arial" w:cs="Arial"/>
          <w:sz w:val="18"/>
          <w:szCs w:val="18"/>
        </w:rPr>
        <w:t>, conférence réalisée à la </w:t>
      </w:r>
      <w:r w:rsidRPr="00B8402A">
        <w:rPr>
          <w:rFonts w:ascii="Arial" w:hAnsi="Arial" w:cs="Arial"/>
          <w:b/>
          <w:bCs/>
          <w:sz w:val="18"/>
          <w:szCs w:val="18"/>
        </w:rPr>
        <w:t>m&amp;</w:t>
      </w:r>
    </w:p>
    <w:p w14:paraId="780AE7F0" w14:textId="77777777" w:rsidR="00B8402A" w:rsidRPr="00B8402A" w:rsidRDefault="00B8402A" w:rsidP="00B8402A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sectPr w:rsidR="00B8402A" w:rsidRPr="00B8402A" w:rsidSect="00425E65">
      <w:headerReference w:type="default" r:id="rId130"/>
      <w:footerReference w:type="default" r:id="rId131"/>
      <w:headerReference w:type="first" r:id="rId132"/>
      <w:footerReference w:type="first" r:id="rId133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A7050" w14:textId="77777777" w:rsidR="00934B64" w:rsidRDefault="00934B64" w:rsidP="00F342F6">
      <w:r>
        <w:separator/>
      </w:r>
    </w:p>
  </w:endnote>
  <w:endnote w:type="continuationSeparator" w:id="0">
    <w:p w14:paraId="504C970D" w14:textId="77777777" w:rsidR="00934B64" w:rsidRDefault="00934B64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70761D" w:rsidRDefault="0070761D" w:rsidP="00FA24D4">
    <w:pPr>
      <w:pStyle w:val="Pieddepage"/>
    </w:pPr>
  </w:p>
  <w:p w14:paraId="2140996C" w14:textId="77777777" w:rsidR="0070761D" w:rsidRDefault="0070761D" w:rsidP="00FA24D4">
    <w:pPr>
      <w:pStyle w:val="Pieddepage"/>
    </w:pPr>
  </w:p>
  <w:p w14:paraId="464A783C" w14:textId="77777777" w:rsidR="0070761D" w:rsidRDefault="0070761D" w:rsidP="00FA24D4">
    <w:pPr>
      <w:pStyle w:val="Pieddepage"/>
    </w:pPr>
  </w:p>
  <w:p w14:paraId="43C4A12B" w14:textId="097027DF" w:rsidR="0070761D" w:rsidRDefault="0070761D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70761D" w:rsidRDefault="0070761D">
    <w:pPr>
      <w:pStyle w:val="Pieddepage"/>
    </w:pPr>
  </w:p>
  <w:p w14:paraId="1BAA012E" w14:textId="63FC01C6" w:rsidR="0070761D" w:rsidRDefault="0070761D">
    <w:pPr>
      <w:pStyle w:val="Pieddepage"/>
    </w:pPr>
  </w:p>
  <w:p w14:paraId="55DCEE62" w14:textId="77777777" w:rsidR="0070761D" w:rsidRDefault="0070761D">
    <w:pPr>
      <w:pStyle w:val="Pieddepage"/>
    </w:pPr>
  </w:p>
  <w:p w14:paraId="545DBB91" w14:textId="49A77D8D" w:rsidR="0070761D" w:rsidRDefault="0070761D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DE5E0" w14:textId="77777777" w:rsidR="00934B64" w:rsidRDefault="00934B64" w:rsidP="00F342F6">
      <w:r>
        <w:separator/>
      </w:r>
    </w:p>
  </w:footnote>
  <w:footnote w:type="continuationSeparator" w:id="0">
    <w:p w14:paraId="140A8F3E" w14:textId="77777777" w:rsidR="00934B64" w:rsidRDefault="00934B64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70761D" w:rsidRDefault="0070761D">
    <w:pPr>
      <w:pStyle w:val="En-tte"/>
    </w:pPr>
  </w:p>
  <w:p w14:paraId="275909A0" w14:textId="5EEA71A2" w:rsidR="0070761D" w:rsidRDefault="0070761D">
    <w:pPr>
      <w:pStyle w:val="En-tte"/>
    </w:pPr>
  </w:p>
  <w:p w14:paraId="63163050" w14:textId="65484C72" w:rsidR="0070761D" w:rsidRDefault="0070761D">
    <w:pPr>
      <w:pStyle w:val="En-tte"/>
    </w:pPr>
  </w:p>
  <w:p w14:paraId="21A99406" w14:textId="77777777" w:rsidR="0070761D" w:rsidRDefault="0070761D">
    <w:pPr>
      <w:pStyle w:val="En-tte"/>
    </w:pPr>
  </w:p>
  <w:p w14:paraId="56B8E32E" w14:textId="056E3EBC" w:rsidR="0070761D" w:rsidRDefault="0070761D">
    <w:pPr>
      <w:pStyle w:val="En-tte"/>
    </w:pPr>
  </w:p>
  <w:p w14:paraId="7169647F" w14:textId="77777777" w:rsidR="0070761D" w:rsidRDefault="007076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70761D" w:rsidRDefault="0070761D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70761D" w:rsidRDefault="007076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180"/>
    <w:multiLevelType w:val="multilevel"/>
    <w:tmpl w:val="8FDE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1363B"/>
    <w:multiLevelType w:val="multilevel"/>
    <w:tmpl w:val="860E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306C8"/>
    <w:multiLevelType w:val="multilevel"/>
    <w:tmpl w:val="CA5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36AE7"/>
    <w:multiLevelType w:val="multilevel"/>
    <w:tmpl w:val="F1E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754AC"/>
    <w:multiLevelType w:val="multilevel"/>
    <w:tmpl w:val="FF7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05223"/>
    <w:multiLevelType w:val="multilevel"/>
    <w:tmpl w:val="A196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44DE6"/>
    <w:multiLevelType w:val="multilevel"/>
    <w:tmpl w:val="46A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10049"/>
    <w:multiLevelType w:val="multilevel"/>
    <w:tmpl w:val="36E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006BC3"/>
    <w:multiLevelType w:val="multilevel"/>
    <w:tmpl w:val="C46A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6610B4"/>
    <w:multiLevelType w:val="multilevel"/>
    <w:tmpl w:val="0E72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0970B0"/>
    <w:multiLevelType w:val="multilevel"/>
    <w:tmpl w:val="BC36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234C8"/>
    <w:multiLevelType w:val="multilevel"/>
    <w:tmpl w:val="2D68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6965B1"/>
    <w:multiLevelType w:val="multilevel"/>
    <w:tmpl w:val="28EC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1F20E0"/>
    <w:multiLevelType w:val="multilevel"/>
    <w:tmpl w:val="EC1E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88691D"/>
    <w:multiLevelType w:val="multilevel"/>
    <w:tmpl w:val="A72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B47EA"/>
    <w:multiLevelType w:val="multilevel"/>
    <w:tmpl w:val="5D42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A13853"/>
    <w:multiLevelType w:val="multilevel"/>
    <w:tmpl w:val="0ADC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AE09F1"/>
    <w:multiLevelType w:val="multilevel"/>
    <w:tmpl w:val="1C10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DA2A17"/>
    <w:multiLevelType w:val="multilevel"/>
    <w:tmpl w:val="FB62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F521A4"/>
    <w:multiLevelType w:val="multilevel"/>
    <w:tmpl w:val="8E6E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005525"/>
    <w:multiLevelType w:val="multilevel"/>
    <w:tmpl w:val="653C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0420"/>
    <w:multiLevelType w:val="multilevel"/>
    <w:tmpl w:val="D34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4115D3"/>
    <w:multiLevelType w:val="multilevel"/>
    <w:tmpl w:val="FC82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99606E"/>
    <w:multiLevelType w:val="multilevel"/>
    <w:tmpl w:val="4E14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A92618"/>
    <w:multiLevelType w:val="multilevel"/>
    <w:tmpl w:val="3770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292F86"/>
    <w:multiLevelType w:val="multilevel"/>
    <w:tmpl w:val="A3DA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E6795B"/>
    <w:multiLevelType w:val="multilevel"/>
    <w:tmpl w:val="E9B2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C845EB"/>
    <w:multiLevelType w:val="multilevel"/>
    <w:tmpl w:val="2954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711C7C"/>
    <w:multiLevelType w:val="multilevel"/>
    <w:tmpl w:val="D7F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79447C"/>
    <w:multiLevelType w:val="multilevel"/>
    <w:tmpl w:val="3C2A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D10C5B"/>
    <w:multiLevelType w:val="multilevel"/>
    <w:tmpl w:val="7D98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1D0257"/>
    <w:multiLevelType w:val="multilevel"/>
    <w:tmpl w:val="C1A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4C0266"/>
    <w:multiLevelType w:val="multilevel"/>
    <w:tmpl w:val="7B86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1E098D"/>
    <w:multiLevelType w:val="multilevel"/>
    <w:tmpl w:val="4976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762422"/>
    <w:multiLevelType w:val="multilevel"/>
    <w:tmpl w:val="EECC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CA0A14"/>
    <w:multiLevelType w:val="multilevel"/>
    <w:tmpl w:val="A160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2331BC"/>
    <w:multiLevelType w:val="multilevel"/>
    <w:tmpl w:val="468A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E344246"/>
    <w:multiLevelType w:val="multilevel"/>
    <w:tmpl w:val="571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B75EC3"/>
    <w:multiLevelType w:val="multilevel"/>
    <w:tmpl w:val="75A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576A4B"/>
    <w:multiLevelType w:val="multilevel"/>
    <w:tmpl w:val="0286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1C2A85"/>
    <w:multiLevelType w:val="multilevel"/>
    <w:tmpl w:val="B98E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842309"/>
    <w:multiLevelType w:val="multilevel"/>
    <w:tmpl w:val="83FE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550C46"/>
    <w:multiLevelType w:val="multilevel"/>
    <w:tmpl w:val="F8AA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9346FB"/>
    <w:multiLevelType w:val="multilevel"/>
    <w:tmpl w:val="A99A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F70E46"/>
    <w:multiLevelType w:val="multilevel"/>
    <w:tmpl w:val="68BA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727BAC"/>
    <w:multiLevelType w:val="multilevel"/>
    <w:tmpl w:val="B57E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A06168"/>
    <w:multiLevelType w:val="hybridMultilevel"/>
    <w:tmpl w:val="E8EC3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F642E0"/>
    <w:multiLevelType w:val="multilevel"/>
    <w:tmpl w:val="9C8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B637A53"/>
    <w:multiLevelType w:val="multilevel"/>
    <w:tmpl w:val="123C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B64783"/>
    <w:multiLevelType w:val="multilevel"/>
    <w:tmpl w:val="4954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5D64BB"/>
    <w:multiLevelType w:val="multilevel"/>
    <w:tmpl w:val="41BA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5A4929"/>
    <w:multiLevelType w:val="multilevel"/>
    <w:tmpl w:val="F004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CA7A5B"/>
    <w:multiLevelType w:val="multilevel"/>
    <w:tmpl w:val="7EF8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501CDA"/>
    <w:multiLevelType w:val="multilevel"/>
    <w:tmpl w:val="396C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263473"/>
    <w:multiLevelType w:val="multilevel"/>
    <w:tmpl w:val="D10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4B8120B"/>
    <w:multiLevelType w:val="multilevel"/>
    <w:tmpl w:val="A4A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6684369"/>
    <w:multiLevelType w:val="multilevel"/>
    <w:tmpl w:val="C4E0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75C4570"/>
    <w:multiLevelType w:val="multilevel"/>
    <w:tmpl w:val="56AE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D73559"/>
    <w:multiLevelType w:val="multilevel"/>
    <w:tmpl w:val="87B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144609"/>
    <w:multiLevelType w:val="multilevel"/>
    <w:tmpl w:val="1348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546502"/>
    <w:multiLevelType w:val="multilevel"/>
    <w:tmpl w:val="7304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F909FF"/>
    <w:multiLevelType w:val="multilevel"/>
    <w:tmpl w:val="3684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CC41CD"/>
    <w:multiLevelType w:val="multilevel"/>
    <w:tmpl w:val="164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C3E2737"/>
    <w:multiLevelType w:val="multilevel"/>
    <w:tmpl w:val="3336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F006B5A"/>
    <w:multiLevelType w:val="multilevel"/>
    <w:tmpl w:val="394A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0AB7EDB"/>
    <w:multiLevelType w:val="multilevel"/>
    <w:tmpl w:val="C608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10E3F97"/>
    <w:multiLevelType w:val="multilevel"/>
    <w:tmpl w:val="655C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5E50A46"/>
    <w:multiLevelType w:val="multilevel"/>
    <w:tmpl w:val="A398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784288C"/>
    <w:multiLevelType w:val="multilevel"/>
    <w:tmpl w:val="93EA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D52573"/>
    <w:multiLevelType w:val="multilevel"/>
    <w:tmpl w:val="D14E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9026918"/>
    <w:multiLevelType w:val="multilevel"/>
    <w:tmpl w:val="2AE2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93A5F4A"/>
    <w:multiLevelType w:val="multilevel"/>
    <w:tmpl w:val="E57C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9530FFF"/>
    <w:multiLevelType w:val="multilevel"/>
    <w:tmpl w:val="CD0A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AC617C6"/>
    <w:multiLevelType w:val="multilevel"/>
    <w:tmpl w:val="595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D775B55"/>
    <w:multiLevelType w:val="multilevel"/>
    <w:tmpl w:val="1C76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EDF4C0E"/>
    <w:multiLevelType w:val="multilevel"/>
    <w:tmpl w:val="CED0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E942C3"/>
    <w:multiLevelType w:val="hybridMultilevel"/>
    <w:tmpl w:val="0E88F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FA4F23"/>
    <w:multiLevelType w:val="multilevel"/>
    <w:tmpl w:val="7866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264663C"/>
    <w:multiLevelType w:val="multilevel"/>
    <w:tmpl w:val="AD2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2220DF"/>
    <w:multiLevelType w:val="multilevel"/>
    <w:tmpl w:val="9B6C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7D81C40"/>
    <w:multiLevelType w:val="multilevel"/>
    <w:tmpl w:val="0E72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B325E4"/>
    <w:multiLevelType w:val="multilevel"/>
    <w:tmpl w:val="89D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56160A"/>
    <w:multiLevelType w:val="multilevel"/>
    <w:tmpl w:val="4F32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E2E352E"/>
    <w:multiLevelType w:val="multilevel"/>
    <w:tmpl w:val="D7F4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30F4A85"/>
    <w:multiLevelType w:val="multilevel"/>
    <w:tmpl w:val="169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4582250"/>
    <w:multiLevelType w:val="multilevel"/>
    <w:tmpl w:val="3CA6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4A06BDF"/>
    <w:multiLevelType w:val="multilevel"/>
    <w:tmpl w:val="2364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4E543A6"/>
    <w:multiLevelType w:val="multilevel"/>
    <w:tmpl w:val="022C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529779B"/>
    <w:multiLevelType w:val="multilevel"/>
    <w:tmpl w:val="9F94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847068F"/>
    <w:multiLevelType w:val="multilevel"/>
    <w:tmpl w:val="7A60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86C1117"/>
    <w:multiLevelType w:val="multilevel"/>
    <w:tmpl w:val="C49A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86C1ECC"/>
    <w:multiLevelType w:val="multilevel"/>
    <w:tmpl w:val="3E16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8E65EC6"/>
    <w:multiLevelType w:val="multilevel"/>
    <w:tmpl w:val="5F3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A735972"/>
    <w:multiLevelType w:val="multilevel"/>
    <w:tmpl w:val="874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BC3403F"/>
    <w:multiLevelType w:val="multilevel"/>
    <w:tmpl w:val="F07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C1200C2"/>
    <w:multiLevelType w:val="multilevel"/>
    <w:tmpl w:val="758C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DB86041"/>
    <w:multiLevelType w:val="multilevel"/>
    <w:tmpl w:val="E812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DF85F8E"/>
    <w:multiLevelType w:val="multilevel"/>
    <w:tmpl w:val="358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0"/>
  </w:num>
  <w:num w:numId="2">
    <w:abstractNumId w:val="36"/>
  </w:num>
  <w:num w:numId="3">
    <w:abstractNumId w:val="73"/>
  </w:num>
  <w:num w:numId="4">
    <w:abstractNumId w:val="54"/>
  </w:num>
  <w:num w:numId="5">
    <w:abstractNumId w:val="55"/>
  </w:num>
  <w:num w:numId="6">
    <w:abstractNumId w:val="76"/>
  </w:num>
  <w:num w:numId="7">
    <w:abstractNumId w:val="0"/>
  </w:num>
  <w:num w:numId="8">
    <w:abstractNumId w:val="85"/>
  </w:num>
  <w:num w:numId="9">
    <w:abstractNumId w:val="87"/>
  </w:num>
  <w:num w:numId="10">
    <w:abstractNumId w:val="2"/>
  </w:num>
  <w:num w:numId="11">
    <w:abstractNumId w:val="34"/>
  </w:num>
  <w:num w:numId="12">
    <w:abstractNumId w:val="48"/>
  </w:num>
  <w:num w:numId="13">
    <w:abstractNumId w:val="7"/>
  </w:num>
  <w:num w:numId="14">
    <w:abstractNumId w:val="47"/>
  </w:num>
  <w:num w:numId="15">
    <w:abstractNumId w:val="14"/>
  </w:num>
  <w:num w:numId="16">
    <w:abstractNumId w:val="64"/>
  </w:num>
  <w:num w:numId="17">
    <w:abstractNumId w:val="27"/>
  </w:num>
  <w:num w:numId="18">
    <w:abstractNumId w:val="10"/>
  </w:num>
  <w:num w:numId="19">
    <w:abstractNumId w:val="61"/>
  </w:num>
  <w:num w:numId="20">
    <w:abstractNumId w:val="28"/>
  </w:num>
  <w:num w:numId="21">
    <w:abstractNumId w:val="83"/>
  </w:num>
  <w:num w:numId="22">
    <w:abstractNumId w:val="81"/>
  </w:num>
  <w:num w:numId="23">
    <w:abstractNumId w:val="86"/>
  </w:num>
  <w:num w:numId="24">
    <w:abstractNumId w:val="18"/>
  </w:num>
  <w:num w:numId="25">
    <w:abstractNumId w:val="80"/>
  </w:num>
  <w:num w:numId="26">
    <w:abstractNumId w:val="13"/>
  </w:num>
  <w:num w:numId="27">
    <w:abstractNumId w:val="93"/>
  </w:num>
  <w:num w:numId="28">
    <w:abstractNumId w:val="78"/>
  </w:num>
  <w:num w:numId="29">
    <w:abstractNumId w:val="84"/>
  </w:num>
  <w:num w:numId="30">
    <w:abstractNumId w:val="94"/>
  </w:num>
  <w:num w:numId="31">
    <w:abstractNumId w:val="74"/>
  </w:num>
  <w:num w:numId="32">
    <w:abstractNumId w:val="89"/>
  </w:num>
  <w:num w:numId="33">
    <w:abstractNumId w:val="75"/>
  </w:num>
  <w:num w:numId="34">
    <w:abstractNumId w:val="15"/>
  </w:num>
  <w:num w:numId="35">
    <w:abstractNumId w:val="44"/>
  </w:num>
  <w:num w:numId="36">
    <w:abstractNumId w:val="3"/>
  </w:num>
  <w:num w:numId="37">
    <w:abstractNumId w:val="16"/>
  </w:num>
  <w:num w:numId="38">
    <w:abstractNumId w:val="4"/>
  </w:num>
  <w:num w:numId="39">
    <w:abstractNumId w:val="63"/>
  </w:num>
  <w:num w:numId="40">
    <w:abstractNumId w:val="72"/>
  </w:num>
  <w:num w:numId="41">
    <w:abstractNumId w:val="8"/>
  </w:num>
  <w:num w:numId="42">
    <w:abstractNumId w:val="24"/>
  </w:num>
  <w:num w:numId="43">
    <w:abstractNumId w:val="97"/>
  </w:num>
  <w:num w:numId="44">
    <w:abstractNumId w:val="68"/>
  </w:num>
  <w:num w:numId="45">
    <w:abstractNumId w:val="1"/>
  </w:num>
  <w:num w:numId="46">
    <w:abstractNumId w:val="79"/>
  </w:num>
  <w:num w:numId="47">
    <w:abstractNumId w:val="91"/>
  </w:num>
  <w:num w:numId="48">
    <w:abstractNumId w:val="50"/>
  </w:num>
  <w:num w:numId="49">
    <w:abstractNumId w:val="77"/>
  </w:num>
  <w:num w:numId="50">
    <w:abstractNumId w:val="32"/>
  </w:num>
  <w:num w:numId="51">
    <w:abstractNumId w:val="46"/>
  </w:num>
  <w:num w:numId="52">
    <w:abstractNumId w:val="35"/>
  </w:num>
  <w:num w:numId="53">
    <w:abstractNumId w:val="82"/>
  </w:num>
  <w:num w:numId="54">
    <w:abstractNumId w:val="95"/>
  </w:num>
  <w:num w:numId="55">
    <w:abstractNumId w:val="38"/>
  </w:num>
  <w:num w:numId="56">
    <w:abstractNumId w:val="57"/>
  </w:num>
  <w:num w:numId="57">
    <w:abstractNumId w:val="29"/>
  </w:num>
  <w:num w:numId="58">
    <w:abstractNumId w:val="45"/>
  </w:num>
  <w:num w:numId="59">
    <w:abstractNumId w:val="37"/>
  </w:num>
  <w:num w:numId="60">
    <w:abstractNumId w:val="58"/>
  </w:num>
  <w:num w:numId="61">
    <w:abstractNumId w:val="39"/>
  </w:num>
  <w:num w:numId="62">
    <w:abstractNumId w:val="88"/>
  </w:num>
  <w:num w:numId="63">
    <w:abstractNumId w:val="33"/>
  </w:num>
  <w:num w:numId="64">
    <w:abstractNumId w:val="31"/>
  </w:num>
  <w:num w:numId="65">
    <w:abstractNumId w:val="51"/>
  </w:num>
  <w:num w:numId="66">
    <w:abstractNumId w:val="49"/>
  </w:num>
  <w:num w:numId="67">
    <w:abstractNumId w:val="19"/>
  </w:num>
  <w:num w:numId="68">
    <w:abstractNumId w:val="20"/>
  </w:num>
  <w:num w:numId="69">
    <w:abstractNumId w:val="52"/>
  </w:num>
  <w:num w:numId="70">
    <w:abstractNumId w:val="9"/>
  </w:num>
  <w:num w:numId="71">
    <w:abstractNumId w:val="26"/>
  </w:num>
  <w:num w:numId="72">
    <w:abstractNumId w:val="40"/>
  </w:num>
  <w:num w:numId="73">
    <w:abstractNumId w:val="17"/>
  </w:num>
  <w:num w:numId="74">
    <w:abstractNumId w:val="11"/>
  </w:num>
  <w:num w:numId="75">
    <w:abstractNumId w:val="65"/>
  </w:num>
  <w:num w:numId="76">
    <w:abstractNumId w:val="60"/>
  </w:num>
  <w:num w:numId="77">
    <w:abstractNumId w:val="67"/>
  </w:num>
  <w:num w:numId="78">
    <w:abstractNumId w:val="30"/>
  </w:num>
  <w:num w:numId="79">
    <w:abstractNumId w:val="62"/>
  </w:num>
  <w:num w:numId="80">
    <w:abstractNumId w:val="59"/>
  </w:num>
  <w:num w:numId="81">
    <w:abstractNumId w:val="69"/>
  </w:num>
  <w:num w:numId="82">
    <w:abstractNumId w:val="42"/>
  </w:num>
  <w:num w:numId="83">
    <w:abstractNumId w:val="6"/>
  </w:num>
  <w:num w:numId="84">
    <w:abstractNumId w:val="12"/>
  </w:num>
  <w:num w:numId="85">
    <w:abstractNumId w:val="23"/>
  </w:num>
  <w:num w:numId="86">
    <w:abstractNumId w:val="96"/>
  </w:num>
  <w:num w:numId="87">
    <w:abstractNumId w:val="43"/>
  </w:num>
  <w:num w:numId="88">
    <w:abstractNumId w:val="66"/>
  </w:num>
  <w:num w:numId="89">
    <w:abstractNumId w:val="21"/>
  </w:num>
  <w:num w:numId="90">
    <w:abstractNumId w:val="56"/>
  </w:num>
  <w:num w:numId="91">
    <w:abstractNumId w:val="5"/>
  </w:num>
  <w:num w:numId="92">
    <w:abstractNumId w:val="70"/>
  </w:num>
  <w:num w:numId="93">
    <w:abstractNumId w:val="22"/>
  </w:num>
  <w:num w:numId="94">
    <w:abstractNumId w:val="53"/>
  </w:num>
  <w:num w:numId="95">
    <w:abstractNumId w:val="92"/>
  </w:num>
  <w:num w:numId="96">
    <w:abstractNumId w:val="71"/>
  </w:num>
  <w:num w:numId="97">
    <w:abstractNumId w:val="25"/>
  </w:num>
  <w:num w:numId="98">
    <w:abstractNumId w:val="41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1B18A9"/>
    <w:rsid w:val="0020609E"/>
    <w:rsid w:val="002333AF"/>
    <w:rsid w:val="002A3B7F"/>
    <w:rsid w:val="002D7F33"/>
    <w:rsid w:val="002F64FD"/>
    <w:rsid w:val="0032588D"/>
    <w:rsid w:val="0033033D"/>
    <w:rsid w:val="0033345C"/>
    <w:rsid w:val="00366911"/>
    <w:rsid w:val="003A1D74"/>
    <w:rsid w:val="00403D39"/>
    <w:rsid w:val="00422A7E"/>
    <w:rsid w:val="00425E65"/>
    <w:rsid w:val="004373F3"/>
    <w:rsid w:val="0048140F"/>
    <w:rsid w:val="005259DD"/>
    <w:rsid w:val="005E076B"/>
    <w:rsid w:val="005E16F1"/>
    <w:rsid w:val="0062322B"/>
    <w:rsid w:val="00643436"/>
    <w:rsid w:val="00686F12"/>
    <w:rsid w:val="0070761D"/>
    <w:rsid w:val="00720921"/>
    <w:rsid w:val="0073170B"/>
    <w:rsid w:val="007B5FB2"/>
    <w:rsid w:val="00812ACC"/>
    <w:rsid w:val="00832F66"/>
    <w:rsid w:val="008359B5"/>
    <w:rsid w:val="00854B87"/>
    <w:rsid w:val="008F6F82"/>
    <w:rsid w:val="00934B64"/>
    <w:rsid w:val="0098770C"/>
    <w:rsid w:val="00A22947"/>
    <w:rsid w:val="00A257E7"/>
    <w:rsid w:val="00A25C27"/>
    <w:rsid w:val="00A45686"/>
    <w:rsid w:val="00A6224B"/>
    <w:rsid w:val="00A75081"/>
    <w:rsid w:val="00A90834"/>
    <w:rsid w:val="00B111D3"/>
    <w:rsid w:val="00B239F7"/>
    <w:rsid w:val="00B61D6B"/>
    <w:rsid w:val="00B7791E"/>
    <w:rsid w:val="00B82446"/>
    <w:rsid w:val="00B8402A"/>
    <w:rsid w:val="00BE4192"/>
    <w:rsid w:val="00CE4422"/>
    <w:rsid w:val="00CE7652"/>
    <w:rsid w:val="00CF09F4"/>
    <w:rsid w:val="00CF0B8F"/>
    <w:rsid w:val="00CF6BE2"/>
    <w:rsid w:val="00D54EC0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villamedici.it/media/1850378/vm-i-figli-di-caino-141229.pdf" TargetMode="External"/><Relationship Id="rId21" Type="http://schemas.openxmlformats.org/officeDocument/2006/relationships/hyperlink" Target="http://conflits.revues.org/index17752.html" TargetMode="External"/><Relationship Id="rId42" Type="http://schemas.openxmlformats.org/officeDocument/2006/relationships/hyperlink" Target="http://www.bief.org/?fuseaction=C.Titre&amp;Tid=21428&amp;RDV=0&amp;Catalogue_id=12&amp;E=160" TargetMode="External"/><Relationship Id="rId63" Type="http://schemas.openxmlformats.org/officeDocument/2006/relationships/hyperlink" Target="https://exploreparis.com/fr/2714-fete-de-la-science-aux-archives-nationales.html" TargetMode="External"/><Relationship Id="rId84" Type="http://schemas.openxmlformats.org/officeDocument/2006/relationships/hyperlink" Target="http://www.cite-sciences.fr/francais/ala_cite/expositions/biometrie/wo/generique.php?v=html" TargetMode="External"/><Relationship Id="rId16" Type="http://schemas.openxmlformats.org/officeDocument/2006/relationships/hyperlink" Target="http://laniel.free.fr/INDEXES/BooksIndex/Crettiez_Piazza_Sc-Po/Papier_&amp;_Biometrie_TDM.htm" TargetMode="External"/><Relationship Id="rId107" Type="http://schemas.openxmlformats.org/officeDocument/2006/relationships/hyperlink" Target="https://f.hypotheses.org/wp-content/blogs.dir/274/files/2017/01/Histoire-de-la-se%CC%81curite%CC%81-Se%CC%81minaire-Sorbonne-S2-2016-17-1.pdf" TargetMode="External"/><Relationship Id="rId11" Type="http://schemas.openxmlformats.org/officeDocument/2006/relationships/hyperlink" Target="http://www.editionsdelamartiniere.fr/ouvrage/la-science-a-la-poursuite-du-crime/9782732489506" TargetMode="External"/><Relationship Id="rId32" Type="http://schemas.openxmlformats.org/officeDocument/2006/relationships/hyperlink" Target="http://www.pum.umontreal.ca/ca/fiches/978-2-7606-2266-1.html" TargetMode="External"/><Relationship Id="rId37" Type="http://schemas.openxmlformats.org/officeDocument/2006/relationships/hyperlink" Target="http://www.athenaeditions.net/main.asp?pl_fl=1&amp;stripe=catalogue&amp;fct_name=fiche_technique&amp;where=ID&amp;fct_var=88" TargetMode="External"/><Relationship Id="rId53" Type="http://schemas.openxmlformats.org/officeDocument/2006/relationships/hyperlink" Target="http://www.ladocumentationfrancaise.fr/revues-collections/regards-actualite/2009/sommaire349.shtml" TargetMode="External"/><Relationship Id="rId58" Type="http://schemas.openxmlformats.org/officeDocument/2006/relationships/hyperlink" Target="http://www.inhes.interieur.gouv.fr/ressources/pdf_bdd_documentation/DOC00016332.pdf" TargetMode="External"/><Relationship Id="rId74" Type="http://schemas.openxmlformats.org/officeDocument/2006/relationships/hyperlink" Target="https://criminocorpus.org/fr/bibliotheque/collections/police-scientifique-bertillonnage/" TargetMode="External"/><Relationship Id="rId79" Type="http://schemas.openxmlformats.org/officeDocument/2006/relationships/hyperlink" Target="http://old.rdv-histoire.com/-Murs-Rebelles-.html" TargetMode="External"/><Relationship Id="rId102" Type="http://schemas.openxmlformats.org/officeDocument/2006/relationships/hyperlink" Target="http://criminocorpus.hypotheses.org/33685" TargetMode="External"/><Relationship Id="rId123" Type="http://schemas.openxmlformats.org/officeDocument/2006/relationships/hyperlink" Target="https://criminocorpus.org/media/filer_public/8b/d6/8bd6be51-ae82-4424-8f64-025d4c2b40fb/affiche_lisbonne.pdf" TargetMode="External"/><Relationship Id="rId128" Type="http://schemas.openxmlformats.org/officeDocument/2006/relationships/hyperlink" Target="http://www.cite-sciences.fr/fr/conferences-du-college/seance/c/1248136324309/-/p/1239022827697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ulture.univ-lille.fr/agenda/archives/news/rencontre-associee/?tx_news_pi1%5Bcontroller%5D=News&amp;tx_news_pi1%5Baction%5D=detail&amp;cHash=82025236674d16568b3464d4490805c6" TargetMode="External"/><Relationship Id="rId95" Type="http://schemas.openxmlformats.org/officeDocument/2006/relationships/hyperlink" Target="http://pierresvives.herault.fr/ev%C3%A8nement/m%C3%A9moire-de-papiers-et-s%C3%A9curit%C3%A9-publique-au-coeur-du-bertillonnage" TargetMode="External"/><Relationship Id="rId22" Type="http://schemas.openxmlformats.org/officeDocument/2006/relationships/hyperlink" Target="http://www.inhes.interieur.gouv.fr/ressources/pdf_bdd_documentation/DOC00016332.pdf" TargetMode="External"/><Relationship Id="rId27" Type="http://schemas.openxmlformats.org/officeDocument/2006/relationships/hyperlink" Target="http://www.pur-editions.fr/couvertures/1346073517_doc.pdf" TargetMode="External"/><Relationship Id="rId43" Type="http://schemas.openxmlformats.org/officeDocument/2006/relationships/hyperlink" Target="http://www.bief.org/?fuseaction=C.Titre&amp;Tid=21428&amp;RDV=0&amp;Catalogue_id=12&amp;E=160" TargetMode="External"/><Relationship Id="rId48" Type="http://schemas.openxmlformats.org/officeDocument/2006/relationships/hyperlink" Target="http://www.gisti.org/spip.php?article1969" TargetMode="External"/><Relationship Id="rId64" Type="http://schemas.openxmlformats.org/officeDocument/2006/relationships/hyperlink" Target="https://twitter.com/hashtag/30ansINHESJ?src=hash" TargetMode="External"/><Relationship Id="rId69" Type="http://schemas.openxmlformats.org/officeDocument/2006/relationships/hyperlink" Target="http://www.cesdip.fr/event/seminaire-du-gern-nouvelles-technologies/" TargetMode="External"/><Relationship Id="rId113" Type="http://schemas.openxmlformats.org/officeDocument/2006/relationships/hyperlink" Target="https://pariscience.fr/session/les-coulisses-de-la-police-scientifique-comment-travaillent-les-experts/" TargetMode="External"/><Relationship Id="rId118" Type="http://schemas.openxmlformats.org/officeDocument/2006/relationships/hyperlink" Target="http://www.arpajon91.fr/fileadmin/Media/6_Vie_economique/Foire/utle-programme-2015-2016.pdf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www.archivesnationales.culture.gouv.fr/chan/chan/musee/musee-exposition-fiches-identification.html" TargetMode="External"/><Relationship Id="rId85" Type="http://schemas.openxmlformats.org/officeDocument/2006/relationships/hyperlink" Target="http://www.afsp.msh-paris.fr/infos/colloques/coll290404.html" TargetMode="External"/><Relationship Id="rId12" Type="http://schemas.openxmlformats.org/officeDocument/2006/relationships/hyperlink" Target="http://www.orepeditions.com/1242-article-un-oeil-sur-le-crime.html" TargetMode="External"/><Relationship Id="rId17" Type="http://schemas.openxmlformats.org/officeDocument/2006/relationships/hyperlink" Target="http://www.odilejacob.fr/catalogue/index.php?op=par_theme&amp;cat=020508&amp;count=0&amp;option=&amp;desc=1903%231903" TargetMode="External"/><Relationship Id="rId33" Type="http://schemas.openxmlformats.org/officeDocument/2006/relationships/hyperlink" Target="http://editionsdelabibliotheque.bpi.fr/livre/?GCOI=84240100864770" TargetMode="External"/><Relationship Id="rId38" Type="http://schemas.openxmlformats.org/officeDocument/2006/relationships/hyperlink" Target="http://www.routledgepolitics.com/books/Playing-the-Identity-Card-isbn9780415465649" TargetMode="External"/><Relationship Id="rId59" Type="http://schemas.openxmlformats.org/officeDocument/2006/relationships/hyperlink" Target="http://www.cairn.info/resume.php?ID_REVUE=GEN&amp;ID_NUMPUBLIE=GEN_054&amp;ID_ARTICLE=GEN_054_0076" TargetMode="External"/><Relationship Id="rId103" Type="http://schemas.openxmlformats.org/officeDocument/2006/relationships/hyperlink" Target="https://criminocorpus.hypotheses.org/33119" TargetMode="External"/><Relationship Id="rId108" Type="http://schemas.openxmlformats.org/officeDocument/2006/relationships/hyperlink" Target="http://utl-nogent-le-rotrou.fr.gd/Programme-des-conf-e2-rences%2C-.--.-de-janvier-%E0-mars.htm" TargetMode="External"/><Relationship Id="rId124" Type="http://schemas.openxmlformats.org/officeDocument/2006/relationships/hyperlink" Target="http://webcache.googleusercontent.com/search?q=cache%3AWe8b96JJIEgJ%3Ahttp://toulouse.demosphere.eu/rv/7990" TargetMode="External"/><Relationship Id="rId129" Type="http://schemas.openxmlformats.org/officeDocument/2006/relationships/hyperlink" Target="http://blogs.mediapart.fr/blog/jean-francois-bayart/150113/48-memoire-dune-dictature" TargetMode="External"/><Relationship Id="rId54" Type="http://schemas.openxmlformats.org/officeDocument/2006/relationships/hyperlink" Target="http://www.vjf.cnrs.fr/clt/php/vf/Page_sommaire.php?ValCodeSom=2007_ANTHR_VNh.s.&amp;ValCodeRev=ANTHR" TargetMode="External"/><Relationship Id="rId70" Type="http://schemas.openxmlformats.org/officeDocument/2006/relationships/hyperlink" Target="http://criminocorpus.hypotheses.org/21728" TargetMode="External"/><Relationship Id="rId75" Type="http://schemas.openxmlformats.org/officeDocument/2006/relationships/hyperlink" Target="https://criminocorpus.org/fr/expositions/suspects-accuses-coupables/alphonse-bertillon-et-lidentification-des-personnes-1880-1914/" TargetMode="External"/><Relationship Id="rId91" Type="http://schemas.openxmlformats.org/officeDocument/2006/relationships/hyperlink" Target="https://www.facebook.com/necvu.violencia/photos/gm.2164744390406301/1642860899152253/?type=3&amp;theater" TargetMode="External"/><Relationship Id="rId96" Type="http://schemas.openxmlformats.org/officeDocument/2006/relationships/hyperlink" Target="https://aveyron.fr/actualites/culture/festival%20polar%20vin%20et%20compagnie%20%C3%A0%20mill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brepols.net/Pages/ShowProduct.aspx?prod_id=IS-9782503569314-1" TargetMode="External"/><Relationship Id="rId28" Type="http://schemas.openxmlformats.org/officeDocument/2006/relationships/hyperlink" Target="http://www.editions-perrin.fr/fiche.php?F_ean13=9782262036751" TargetMode="External"/><Relationship Id="rId49" Type="http://schemas.openxmlformats.org/officeDocument/2006/relationships/hyperlink" Target="http://conflits.revues.org/index17752.html" TargetMode="External"/><Relationship Id="rId114" Type="http://schemas.openxmlformats.org/officeDocument/2006/relationships/hyperlink" Target="http://www.gern-cnrs.com/images/Colloque_Donn%C3%A9es_et_S%C3%A9curit%C3%A9_-_programme.pdf" TargetMode="External"/><Relationship Id="rId119" Type="http://schemas.openxmlformats.org/officeDocument/2006/relationships/hyperlink" Target="http://www.issy.com/sites/default/files/brochure_le-temps-du-polar-2015_tdc_0.pdf" TargetMode="External"/><Relationship Id="rId44" Type="http://schemas.openxmlformats.org/officeDocument/2006/relationships/hyperlink" Target="http://conflits.revues.org/18768" TargetMode="External"/><Relationship Id="rId60" Type="http://schemas.openxmlformats.org/officeDocument/2006/relationships/hyperlink" Target="http://www.inhes.interieur.gouv.fr/ressources/pdf_bdd_documentation/ART00001364.pdf" TargetMode="External"/><Relationship Id="rId65" Type="http://schemas.openxmlformats.org/officeDocument/2006/relationships/hyperlink" Target="https://criminocorpus.hypotheses.org/95576" TargetMode="External"/><Relationship Id="rId81" Type="http://schemas.openxmlformats.org/officeDocument/2006/relationships/hyperlink" Target="http://www.creis.sgdg.org/colloques%20creis/2010/plaquette%20appel_colloque%202010.pdf" TargetMode="External"/><Relationship Id="rId86" Type="http://schemas.openxmlformats.org/officeDocument/2006/relationships/hyperlink" Target="http://www.uvsq.fr/rech/colloques/encartement04.html" TargetMode="External"/><Relationship Id="rId130" Type="http://schemas.openxmlformats.org/officeDocument/2006/relationships/header" Target="header1.xml"/><Relationship Id="rId135" Type="http://schemas.openxmlformats.org/officeDocument/2006/relationships/theme" Target="theme/theme1.xml"/><Relationship Id="rId13" Type="http://schemas.openxmlformats.org/officeDocument/2006/relationships/hyperlink" Target="http://www.karthala.com/hors-collection/2781-murs-rebelles-iconographie-nationaliste-contestataire-corse-pays-basque-irlande-du-nord-9782811110772.html" TargetMode="External"/><Relationship Id="rId18" Type="http://schemas.openxmlformats.org/officeDocument/2006/relationships/hyperlink" Target="http://journals.openedition.org/criminocorpus/341" TargetMode="External"/><Relationship Id="rId39" Type="http://schemas.openxmlformats.org/officeDocument/2006/relationships/hyperlink" Target="http://ww2.editionsladecouverte.fr/webcc/sog_dec/notice_reference.html?F_ean13=9782707154323" TargetMode="External"/><Relationship Id="rId109" Type="http://schemas.openxmlformats.org/officeDocument/2006/relationships/hyperlink" Target="http://culture.univ-rouen.fr/utlc-dynamiques-sociales-contemporaines-06-03-548913.kjsp" TargetMode="External"/><Relationship Id="rId34" Type="http://schemas.openxmlformats.org/officeDocument/2006/relationships/hyperlink" Target="http://www.liens-socio.org/article.php3?id_article=6550" TargetMode="External"/><Relationship Id="rId50" Type="http://schemas.openxmlformats.org/officeDocument/2006/relationships/hyperlink" Target="http://www.thecarceral.org/cn5_Piazza.pdf" TargetMode="External"/><Relationship Id="rId55" Type="http://schemas.openxmlformats.org/officeDocument/2006/relationships/hyperlink" Target="http://www.cairn.info/resume_p.php?ID_ARTICLE=PSYT_133_0117" TargetMode="External"/><Relationship Id="rId76" Type="http://schemas.openxmlformats.org/officeDocument/2006/relationships/hyperlink" Target="http://www.uvsq.fr/exposition-murs-rebelles-voyage-dans-l-iconographie-nationaliste-de-la-corse-a-l-irlande-du-nord-248935.kjsp" TargetMode="External"/><Relationship Id="rId97" Type="http://schemas.openxmlformats.org/officeDocument/2006/relationships/hyperlink" Target="http://www.bu.edu/com/2018/01/11/face-off-facial-recognition-technologies-and-humanity-in-an-era-of-big-data/" TargetMode="External"/><Relationship Id="rId104" Type="http://schemas.openxmlformats.org/officeDocument/2006/relationships/hyperlink" Target="http://www.fmsh.fr/fr/diffusion-des-savoirs/28430" TargetMode="External"/><Relationship Id="rId120" Type="http://schemas.openxmlformats.org/officeDocument/2006/relationships/hyperlink" Target="http://www.police-scientifique.com/exposition-un-oeil-sur-le-crime" TargetMode="External"/><Relationship Id="rId125" Type="http://schemas.openxmlformats.org/officeDocument/2006/relationships/hyperlink" Target="http://www.caes.cnrs.fr/culture/actualites/la-science-au-service-de-linvestigation-policier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parispolar.fr/programmation/%23undefined" TargetMode="External"/><Relationship Id="rId92" Type="http://schemas.openxmlformats.org/officeDocument/2006/relationships/hyperlink" Target="http://www.cfch.ufrj.br/index.php/links-inforedes/27-noticias/1060-nepp-dh-sedia-a-conferencia-do-papel-a-biometria-identificando-individu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editions-perrin.fr/fiche.php?F_ean13=9782262036751" TargetMode="External"/><Relationship Id="rId24" Type="http://schemas.openxmlformats.org/officeDocument/2006/relationships/hyperlink" Target="http://www.routledge.com/books/details/9780415643863/" TargetMode="External"/><Relationship Id="rId40" Type="http://schemas.openxmlformats.org/officeDocument/2006/relationships/hyperlink" Target="http://www.lautrecampagne.org/article.php?id=80" TargetMode="External"/><Relationship Id="rId45" Type="http://schemas.openxmlformats.org/officeDocument/2006/relationships/hyperlink" Target="http://conflits.revues.org/18796?lang=fr" TargetMode="External"/><Relationship Id="rId66" Type="http://schemas.openxmlformats.org/officeDocument/2006/relationships/hyperlink" Target="https://criminocorpus.hypotheses.org/37090" TargetMode="External"/><Relationship Id="rId87" Type="http://schemas.openxmlformats.org/officeDocument/2006/relationships/hyperlink" Target="https://www.lecranstdenis.org/evenements/week-end-autour-de-jaccuse/" TargetMode="External"/><Relationship Id="rId110" Type="http://schemas.openxmlformats.org/officeDocument/2006/relationships/hyperlink" Target="http://www.utl-essonne.org/activites_2016/16c/16cbs924a.htm" TargetMode="External"/><Relationship Id="rId115" Type="http://schemas.openxmlformats.org/officeDocument/2006/relationships/hyperlink" Target="http://www.inp.fr/Recherche-colloques-et-editions/Manifestations-scientifiques/Conferences/Programme/Splendeurs-et-miseres-d-une-expertise-Bertillon-dans-l-Affaire-Dreyfus" TargetMode="External"/><Relationship Id="rId131" Type="http://schemas.openxmlformats.org/officeDocument/2006/relationships/footer" Target="footer1.xml"/><Relationship Id="rId61" Type="http://schemas.openxmlformats.org/officeDocument/2006/relationships/hyperlink" Target="http://www.revuelabyrinthe.org/document453.html" TargetMode="External"/><Relationship Id="rId82" Type="http://schemas.openxmlformats.org/officeDocument/2006/relationships/hyperlink" Target="http://www.proteus-projet.com/spip.php?article21" TargetMode="External"/><Relationship Id="rId19" Type="http://schemas.openxmlformats.org/officeDocument/2006/relationships/hyperlink" Target="http://conflits.revues.org/18765" TargetMode="External"/><Relationship Id="rId14" Type="http://schemas.openxmlformats.org/officeDocument/2006/relationships/hyperlink" Target="http://www.karthala.com/hommes-et-societes-histoire-et-geographie/2473-aux-origines-de-la-police-scientifique-alphonse-bertillon-precurseur-de-la-science-du-crime-9782811105501.html" TargetMode="External"/><Relationship Id="rId30" Type="http://schemas.openxmlformats.org/officeDocument/2006/relationships/hyperlink" Target="http://www.editions-msh.fr/livre/?GCOI=27351100664560" TargetMode="External"/><Relationship Id="rId35" Type="http://schemas.openxmlformats.org/officeDocument/2006/relationships/hyperlink" Target="http://www.eyrolles.com/Entreprise/Livre/la-culture-generale-en-20-lecons-9782729853082?PHPSESSID" TargetMode="External"/><Relationship Id="rId56" Type="http://schemas.openxmlformats.org/officeDocument/2006/relationships/hyperlink" Target="http://www.conflits.org/document2177.html" TargetMode="External"/><Relationship Id="rId77" Type="http://schemas.openxmlformats.org/officeDocument/2006/relationships/hyperlink" Target="http://archive.is/AMSHg" TargetMode="External"/><Relationship Id="rId100" Type="http://schemas.openxmlformats.org/officeDocument/2006/relationships/hyperlink" Target="https://louvanhist.hypotheses.org/727" TargetMode="External"/><Relationship Id="rId105" Type="http://schemas.openxmlformats.org/officeDocument/2006/relationships/hyperlink" Target="https://prefpolice-leblog.fr/agenda-du-15-au-21-mai-2017/" TargetMode="External"/><Relationship Id="rId126" Type="http://schemas.openxmlformats.org/officeDocument/2006/relationships/hyperlink" Target="http://www.ce-snecma-corbeil.com/modules/tpl_infos.php?id=472" TargetMode="External"/><Relationship Id="rId8" Type="http://schemas.openxmlformats.org/officeDocument/2006/relationships/hyperlink" Target="http://www.cesdip.fr/" TargetMode="External"/><Relationship Id="rId51" Type="http://schemas.openxmlformats.org/officeDocument/2006/relationships/hyperlink" Target="http://www.cnrseditions.fr/ouvrage/Somm/S2271068363.pdf" TargetMode="External"/><Relationship Id="rId72" Type="http://schemas.openxmlformats.org/officeDocument/2006/relationships/hyperlink" Target="https://criminocorpus.org/en/library/video/1383/" TargetMode="External"/><Relationship Id="rId93" Type="http://schemas.openxmlformats.org/officeDocument/2006/relationships/hyperlink" Target="https://www.anpocs.com/index.php/encontros/42-encontro-anual-2018" TargetMode="External"/><Relationship Id="rId98" Type="http://schemas.openxmlformats.org/officeDocument/2006/relationships/hyperlink" Target="http://www.ville-chilly-mazarin.fr/agenda/511-semaine-du-polar" TargetMode="External"/><Relationship Id="rId121" Type="http://schemas.openxmlformats.org/officeDocument/2006/relationships/hyperlink" Target="http://filuns.unice.fr/fil/service-communication/evenements-1/ProgrammeColloque.pdf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cc.cnrs.fr/spip.php?article1977" TargetMode="External"/><Relationship Id="rId46" Type="http://schemas.openxmlformats.org/officeDocument/2006/relationships/hyperlink" Target="http://conflits.revues.org/18805" TargetMode="External"/><Relationship Id="rId67" Type="http://schemas.openxmlformats.org/officeDocument/2006/relationships/hyperlink" Target="https://criminocorpus.org/fr/bibliotheque/collections/meurtres-la-une/" TargetMode="External"/><Relationship Id="rId116" Type="http://schemas.openxmlformats.org/officeDocument/2006/relationships/hyperlink" Target="http://www.culture-13.fr/agenda/on-vous-regarde.html" TargetMode="External"/><Relationship Id="rId20" Type="http://schemas.openxmlformats.org/officeDocument/2006/relationships/hyperlink" Target="http://criminocorpus.revues.org/341" TargetMode="External"/><Relationship Id="rId41" Type="http://schemas.openxmlformats.org/officeDocument/2006/relationships/hyperlink" Target="http://laniel.free.fr/INDEXES/BooksIndex/France_Rebelle/France_Rebelle_TDM.htm" TargetMode="External"/><Relationship Id="rId62" Type="http://schemas.openxmlformats.org/officeDocument/2006/relationships/hyperlink" Target="http://www.archives-nationales.culture.gouv.fr/la-science-a-la-poursuite-du-crime" TargetMode="External"/><Relationship Id="rId83" Type="http://schemas.openxmlformats.org/officeDocument/2006/relationships/hyperlink" Target="http://www.inhes.interieur.gouv.fr/admin/editeur/userimages/ColloqueeuropenAgis.pdf" TargetMode="External"/><Relationship Id="rId88" Type="http://schemas.openxmlformats.org/officeDocument/2006/relationships/hyperlink" Target="https://www.midilibre.fr/2019/06/12/millau-la-deuxieme-edition-de-polar-vin-et-compagnie-met-robin-cook-a-lhonneur,8253004.php" TargetMode="External"/><Relationship Id="rId111" Type="http://schemas.openxmlformats.org/officeDocument/2006/relationships/hyperlink" Target="http://www.larepublique77.fr/2016/12/27/livre-sur-les-traces-de-la-police-scientifique/" TargetMode="External"/><Relationship Id="rId132" Type="http://schemas.openxmlformats.org/officeDocument/2006/relationships/header" Target="header2.xml"/><Relationship Id="rId15" Type="http://schemas.openxmlformats.org/officeDocument/2006/relationships/hyperlink" Target="http://www.editions-msh.fr/livre/?GCOI=27351100664560" TargetMode="External"/><Relationship Id="rId36" Type="http://schemas.openxmlformats.org/officeDocument/2006/relationships/hyperlink" Target="http://www.eyrolles.com/Entreprise/Livre/la-culture-generale-en-20-lecons-9782729853082?PHPSESSID" TargetMode="External"/><Relationship Id="rId57" Type="http://schemas.openxmlformats.org/officeDocument/2006/relationships/hyperlink" Target="http://www.conflits.org/document2174.html" TargetMode="External"/><Relationship Id="rId106" Type="http://schemas.openxmlformats.org/officeDocument/2006/relationships/hyperlink" Target="http://www.ihest.fr/les-formations/les-ateliers-de-l-ihest/l-enquete/presentation-de-l-atelier-l-enquete" TargetMode="External"/><Relationship Id="rId127" Type="http://schemas.openxmlformats.org/officeDocument/2006/relationships/hyperlink" Target="https://criminocorpus.org/media/filer_public/54/3d/543d1d2c-17ad-4c8f-89d3-51ca935f7eed/affiche_malaga.jpg" TargetMode="External"/><Relationship Id="rId10" Type="http://schemas.openxmlformats.org/officeDocument/2006/relationships/hyperlink" Target="http://clamor.criminocorpus.org/" TargetMode="External"/><Relationship Id="rId31" Type="http://schemas.openxmlformats.org/officeDocument/2006/relationships/hyperlink" Target="http://www.karthala.com/hommes-et-societes-histoire-et-geographie/2473-aux-origines-de-la-police-scientifique-alphonse-bertillon-precurseur-de-la-science-du-crime-9782811105501.html" TargetMode="External"/><Relationship Id="rId52" Type="http://schemas.openxmlformats.org/officeDocument/2006/relationships/hyperlink" Target="http://www.cnrseditions.fr/ouvrage/Somm/S2271068363.pdf" TargetMode="External"/><Relationship Id="rId73" Type="http://schemas.openxmlformats.org/officeDocument/2006/relationships/hyperlink" Target="http://www.arts-et-metiers.net/musee/nuit-europeenne-des-musees-2014" TargetMode="External"/><Relationship Id="rId78" Type="http://schemas.openxmlformats.org/officeDocument/2006/relationships/hyperlink" Target="http://www.fcsh.unl.pt/media/40-anos-de-democracia/exposicoes" TargetMode="External"/><Relationship Id="rId94" Type="http://schemas.openxmlformats.org/officeDocument/2006/relationships/hyperlink" Target="http://ensaama.net/site/home/actualites/agenda/exposition-peau-lisse" TargetMode="External"/><Relationship Id="rId99" Type="http://schemas.openxmlformats.org/officeDocument/2006/relationships/hyperlink" Target="https://www.belspo.be/belspo/brain-be/projects/MeetingDoc/20171123Journ%C3%A9e%20Identit%C3%A9ProgrammeComplet.pdf" TargetMode="External"/><Relationship Id="rId101" Type="http://schemas.openxmlformats.org/officeDocument/2006/relationships/hyperlink" Target="http://www.paris-normandie.fr/region/neufchatel-en-bray--un-mois-autour-du-polar-avec-la-mediatheque-OL11924192#" TargetMode="External"/><Relationship Id="rId122" Type="http://schemas.openxmlformats.org/officeDocument/2006/relationships/hyperlink" Target="http://www.arts-et-metiers.net/musee/nuit-europeenne-des-musees-2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oitucp.fr/pages/lejep" TargetMode="External"/><Relationship Id="rId26" Type="http://schemas.openxmlformats.org/officeDocument/2006/relationships/hyperlink" Target="http://www.amazon.co.uk/Identification-Registration-Practices-Transnational-Perspective/dp/0230354386#_" TargetMode="External"/><Relationship Id="rId47" Type="http://schemas.openxmlformats.org/officeDocument/2006/relationships/hyperlink" Target="http://criminocorpus.revues.org/347" TargetMode="External"/><Relationship Id="rId68" Type="http://schemas.openxmlformats.org/officeDocument/2006/relationships/hyperlink" Target="https://criminocorpus.org/fr/bibliotheque/collections/police-scientifique-bertillonnage/?type=videos" TargetMode="External"/><Relationship Id="rId89" Type="http://schemas.openxmlformats.org/officeDocument/2006/relationships/hyperlink" Target="http://www.parisetudiant.com/etudiant/sortie/nuit-musees-musee-de-la-prefecture-de-police-conference-aux-origines-de-la-police-scientifique--nuit-des-musees-2019.html" TargetMode="External"/><Relationship Id="rId112" Type="http://schemas.openxmlformats.org/officeDocument/2006/relationships/hyperlink" Target="http://www.parispolar.fr/programmation/" TargetMode="External"/><Relationship Id="rId133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4652A2-D590-4D65-9511-F008D9DB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7051</Words>
  <Characters>38782</Characters>
  <Application>Microsoft Office Word</Application>
  <DocSecurity>0</DocSecurity>
  <Lines>323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2022-06-07T13:13:00Z</dcterms:created>
  <dcterms:modified xsi:type="dcterms:W3CDTF">2022-06-07T13:13:00Z</dcterms:modified>
</cp:coreProperties>
</file>